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9B848" w14:textId="77777777" w:rsidR="00C86FD0" w:rsidRDefault="00C86FD0" w:rsidP="00C86FD0">
      <w:pPr>
        <w:jc w:val="center"/>
        <w:rPr>
          <w:sz w:val="44"/>
          <w:szCs w:val="44"/>
        </w:rPr>
      </w:pPr>
    </w:p>
    <w:p w14:paraId="7F74FDC5" w14:textId="77777777" w:rsidR="00C86FD0" w:rsidRDefault="00C86FD0" w:rsidP="00C86FD0">
      <w:pPr>
        <w:jc w:val="center"/>
        <w:rPr>
          <w:sz w:val="44"/>
          <w:szCs w:val="44"/>
        </w:rPr>
      </w:pPr>
    </w:p>
    <w:p w14:paraId="000F3585" w14:textId="77777777" w:rsidR="00C86FD0" w:rsidRDefault="00C86FD0" w:rsidP="00C86FD0">
      <w:pPr>
        <w:jc w:val="center"/>
        <w:rPr>
          <w:sz w:val="44"/>
          <w:szCs w:val="44"/>
        </w:rPr>
      </w:pPr>
    </w:p>
    <w:p w14:paraId="21505CA7" w14:textId="77777777" w:rsidR="00C86FD0" w:rsidRPr="00C86FD0" w:rsidRDefault="00C86FD0" w:rsidP="00C86FD0">
      <w:pPr>
        <w:jc w:val="center"/>
        <w:rPr>
          <w:rFonts w:ascii="Times New Roman" w:hAnsi="Times New Roman" w:cs="Times New Roman"/>
          <w:sz w:val="44"/>
          <w:szCs w:val="44"/>
        </w:rPr>
      </w:pPr>
    </w:p>
    <w:p w14:paraId="4D2AFF1A" w14:textId="77777777" w:rsidR="00C86FD0" w:rsidRDefault="00C86FD0" w:rsidP="00C86FD0">
      <w:pPr>
        <w:jc w:val="center"/>
        <w:rPr>
          <w:rFonts w:ascii="Times New Roman" w:hAnsi="Times New Roman" w:cs="Times New Roman"/>
          <w:b/>
          <w:bCs/>
          <w:sz w:val="44"/>
          <w:szCs w:val="44"/>
        </w:rPr>
      </w:pPr>
    </w:p>
    <w:p w14:paraId="6899EFD5" w14:textId="0F08517E" w:rsidR="00C86FD0" w:rsidRPr="00C86FD0" w:rsidRDefault="00C86FD0" w:rsidP="00C86FD0">
      <w:pPr>
        <w:jc w:val="center"/>
        <w:rPr>
          <w:rFonts w:ascii="Times New Roman" w:hAnsi="Times New Roman" w:cs="Times New Roman"/>
          <w:b/>
          <w:bCs/>
          <w:sz w:val="44"/>
          <w:szCs w:val="44"/>
        </w:rPr>
      </w:pPr>
      <w:r w:rsidRPr="00C86FD0">
        <w:rPr>
          <w:rFonts w:ascii="Times New Roman" w:hAnsi="Times New Roman" w:cs="Times New Roman"/>
          <w:b/>
          <w:bCs/>
          <w:sz w:val="44"/>
          <w:szCs w:val="44"/>
        </w:rPr>
        <w:t>Ethics in Psychological Assignment</w:t>
      </w:r>
    </w:p>
    <w:p w14:paraId="246A1A5B" w14:textId="77777777" w:rsidR="00C86FD0" w:rsidRDefault="00C86FD0" w:rsidP="00C86FD0">
      <w:pPr>
        <w:jc w:val="center"/>
        <w:rPr>
          <w:rFonts w:ascii="Times New Roman" w:hAnsi="Times New Roman" w:cs="Times New Roman"/>
          <w:sz w:val="40"/>
          <w:szCs w:val="40"/>
        </w:rPr>
      </w:pPr>
    </w:p>
    <w:p w14:paraId="32835893" w14:textId="77777777" w:rsidR="00C86FD0" w:rsidRDefault="00C86FD0" w:rsidP="00C86FD0">
      <w:pPr>
        <w:jc w:val="center"/>
        <w:rPr>
          <w:rFonts w:ascii="Times New Roman" w:hAnsi="Times New Roman" w:cs="Times New Roman"/>
          <w:sz w:val="40"/>
          <w:szCs w:val="40"/>
        </w:rPr>
      </w:pPr>
    </w:p>
    <w:p w14:paraId="6D7F2E59" w14:textId="77777777" w:rsidR="00C86FD0" w:rsidRDefault="00C86FD0" w:rsidP="00C86FD0">
      <w:pPr>
        <w:jc w:val="center"/>
        <w:rPr>
          <w:rFonts w:ascii="Times New Roman" w:hAnsi="Times New Roman" w:cs="Times New Roman"/>
          <w:sz w:val="40"/>
          <w:szCs w:val="40"/>
        </w:rPr>
      </w:pPr>
    </w:p>
    <w:p w14:paraId="0A1FCE5A" w14:textId="77777777" w:rsidR="00C86FD0" w:rsidRDefault="00C86FD0" w:rsidP="00C86FD0">
      <w:pPr>
        <w:jc w:val="center"/>
        <w:rPr>
          <w:rFonts w:ascii="Times New Roman" w:hAnsi="Times New Roman" w:cs="Times New Roman"/>
          <w:sz w:val="40"/>
          <w:szCs w:val="40"/>
        </w:rPr>
      </w:pPr>
    </w:p>
    <w:p w14:paraId="6722CC5D" w14:textId="099C1B66" w:rsidR="00C86FD0" w:rsidRPr="00C86FD0" w:rsidRDefault="00C86FD0" w:rsidP="00C86FD0">
      <w:pPr>
        <w:jc w:val="center"/>
        <w:rPr>
          <w:rFonts w:ascii="Times New Roman" w:hAnsi="Times New Roman" w:cs="Times New Roman"/>
          <w:sz w:val="40"/>
          <w:szCs w:val="40"/>
        </w:rPr>
      </w:pPr>
      <w:r w:rsidRPr="00C86FD0">
        <w:rPr>
          <w:rFonts w:ascii="Times New Roman" w:hAnsi="Times New Roman" w:cs="Times New Roman"/>
          <w:sz w:val="40"/>
          <w:szCs w:val="40"/>
        </w:rPr>
        <w:t>Nichole Cessnun</w:t>
      </w:r>
    </w:p>
    <w:p w14:paraId="788C1EB7" w14:textId="5ED23FF2" w:rsidR="00C86FD0" w:rsidRPr="00C86FD0" w:rsidRDefault="00C86FD0" w:rsidP="00C86FD0">
      <w:pPr>
        <w:jc w:val="center"/>
        <w:rPr>
          <w:rFonts w:ascii="Times New Roman" w:hAnsi="Times New Roman" w:cs="Times New Roman"/>
          <w:sz w:val="40"/>
          <w:szCs w:val="40"/>
        </w:rPr>
      </w:pPr>
      <w:r w:rsidRPr="00C86FD0">
        <w:rPr>
          <w:rFonts w:ascii="Times New Roman" w:hAnsi="Times New Roman" w:cs="Times New Roman"/>
          <w:sz w:val="40"/>
          <w:szCs w:val="40"/>
        </w:rPr>
        <w:t>CNL 523</w:t>
      </w:r>
    </w:p>
    <w:p w14:paraId="74BD2893" w14:textId="50A6DEF8" w:rsidR="00C86FD0" w:rsidRDefault="00C86FD0" w:rsidP="00C86FD0">
      <w:pPr>
        <w:jc w:val="center"/>
        <w:rPr>
          <w:rFonts w:ascii="Times New Roman" w:hAnsi="Times New Roman" w:cs="Times New Roman"/>
          <w:sz w:val="40"/>
          <w:szCs w:val="40"/>
        </w:rPr>
      </w:pPr>
      <w:r w:rsidRPr="00C86FD0">
        <w:rPr>
          <w:rFonts w:ascii="Times New Roman" w:hAnsi="Times New Roman" w:cs="Times New Roman"/>
          <w:sz w:val="40"/>
          <w:szCs w:val="40"/>
        </w:rPr>
        <w:t>3/20/24</w:t>
      </w:r>
    </w:p>
    <w:p w14:paraId="037531B8" w14:textId="77777777" w:rsidR="00C86FD0" w:rsidRDefault="00C86FD0" w:rsidP="00C86FD0">
      <w:pPr>
        <w:jc w:val="center"/>
        <w:rPr>
          <w:rFonts w:ascii="Times New Roman" w:hAnsi="Times New Roman" w:cs="Times New Roman"/>
          <w:sz w:val="40"/>
          <w:szCs w:val="40"/>
        </w:rPr>
      </w:pPr>
    </w:p>
    <w:p w14:paraId="3FF58F73" w14:textId="77777777" w:rsidR="00C86FD0" w:rsidRDefault="00C86FD0" w:rsidP="00C86FD0">
      <w:pPr>
        <w:jc w:val="center"/>
        <w:rPr>
          <w:rFonts w:ascii="Times New Roman" w:hAnsi="Times New Roman" w:cs="Times New Roman"/>
          <w:sz w:val="40"/>
          <w:szCs w:val="40"/>
        </w:rPr>
      </w:pPr>
    </w:p>
    <w:p w14:paraId="20B2BA03" w14:textId="77777777" w:rsidR="00C86FD0" w:rsidRDefault="00C86FD0" w:rsidP="00C86FD0">
      <w:pPr>
        <w:jc w:val="center"/>
        <w:rPr>
          <w:rFonts w:ascii="Times New Roman" w:hAnsi="Times New Roman" w:cs="Times New Roman"/>
          <w:sz w:val="40"/>
          <w:szCs w:val="40"/>
        </w:rPr>
      </w:pPr>
    </w:p>
    <w:p w14:paraId="48FF7B2A" w14:textId="77777777" w:rsidR="00C86FD0" w:rsidRDefault="00C86FD0" w:rsidP="00C86FD0">
      <w:pPr>
        <w:jc w:val="center"/>
        <w:rPr>
          <w:rFonts w:ascii="Times New Roman" w:hAnsi="Times New Roman" w:cs="Times New Roman"/>
          <w:sz w:val="40"/>
          <w:szCs w:val="40"/>
        </w:rPr>
      </w:pPr>
    </w:p>
    <w:p w14:paraId="7DFD5CD3" w14:textId="77777777" w:rsidR="00C86FD0" w:rsidRDefault="00C86FD0" w:rsidP="00C86FD0">
      <w:pPr>
        <w:jc w:val="center"/>
        <w:rPr>
          <w:rFonts w:ascii="Times New Roman" w:hAnsi="Times New Roman" w:cs="Times New Roman"/>
          <w:sz w:val="40"/>
          <w:szCs w:val="40"/>
        </w:rPr>
      </w:pPr>
    </w:p>
    <w:p w14:paraId="11C55253" w14:textId="29ADD6AD" w:rsidR="00C86FD0" w:rsidRPr="000E7F56" w:rsidRDefault="000E7F56" w:rsidP="000E7F56">
      <w:pPr>
        <w:spacing w:line="480" w:lineRule="auto"/>
        <w:rPr>
          <w:rFonts w:ascii="Times New Roman" w:hAnsi="Times New Roman" w:cs="Times New Roman"/>
        </w:rPr>
      </w:pPr>
      <w:r>
        <w:rPr>
          <w:rFonts w:ascii="Times New Roman" w:hAnsi="Times New Roman" w:cs="Times New Roman"/>
          <w:sz w:val="40"/>
          <w:szCs w:val="40"/>
        </w:rPr>
        <w:lastRenderedPageBreak/>
        <w:tab/>
      </w:r>
      <w:r w:rsidRPr="000E7F56">
        <w:rPr>
          <w:rFonts w:ascii="Times New Roman" w:hAnsi="Times New Roman" w:cs="Times New Roman"/>
        </w:rPr>
        <w:t>In this ethics in psychological assessment, will include the three ethical issues that includes the multicultural and diversity issues, ways to avoid the ethical issues during the psychological assessments, how clinicians assess the behaviors that stems from the cultures, and how the clients education and personal and social development impacts the assessment choice.</w:t>
      </w:r>
    </w:p>
    <w:p w14:paraId="114B4BE7" w14:textId="3691AA83" w:rsidR="006A607E" w:rsidRPr="000E7F56" w:rsidRDefault="00C86FD0" w:rsidP="000E7F56">
      <w:pPr>
        <w:spacing w:line="480" w:lineRule="auto"/>
        <w:rPr>
          <w:rFonts w:ascii="Times New Roman" w:eastAsia="Times New Roman" w:hAnsi="Times New Roman" w:cs="Times New Roman"/>
          <w:kern w:val="0"/>
          <w14:ligatures w14:val="none"/>
        </w:rPr>
      </w:pPr>
      <w:r w:rsidRPr="000E7F56">
        <w:rPr>
          <w:rFonts w:ascii="Times New Roman" w:hAnsi="Times New Roman" w:cs="Times New Roman"/>
        </w:rPr>
        <w:tab/>
        <w:t>There are many ethical issues going on around the world including the multicultural and diversity issues</w:t>
      </w:r>
      <w:r w:rsidR="00ED1209" w:rsidRPr="000E7F56">
        <w:rPr>
          <w:rFonts w:ascii="Times New Roman" w:hAnsi="Times New Roman" w:cs="Times New Roman"/>
        </w:rPr>
        <w:t xml:space="preserve"> such as workplace discrimination and inequalities women compared to men, black people make a significant less than white people, and </w:t>
      </w:r>
      <w:r w:rsidR="00AF712A" w:rsidRPr="000E7F56">
        <w:rPr>
          <w:rFonts w:ascii="Times New Roman" w:hAnsi="Times New Roman" w:cs="Times New Roman"/>
        </w:rPr>
        <w:t xml:space="preserve">black women being able to support themselves or their kids due to husband leaving or passing away. </w:t>
      </w:r>
      <w:r w:rsidR="00ED1209" w:rsidRPr="000E7F56">
        <w:rPr>
          <w:rFonts w:ascii="Times New Roman" w:hAnsi="Times New Roman" w:cs="Times New Roman"/>
        </w:rPr>
        <w:t xml:space="preserve">In a study it has been seen that a lot of </w:t>
      </w:r>
      <w:r w:rsidR="006A607E" w:rsidRPr="000E7F56">
        <w:rPr>
          <w:rFonts w:ascii="Times New Roman" w:hAnsi="Times New Roman" w:cs="Times New Roman"/>
        </w:rPr>
        <w:t>places</w:t>
      </w:r>
      <w:r w:rsidR="00ED1209" w:rsidRPr="000E7F56">
        <w:rPr>
          <w:rFonts w:ascii="Times New Roman" w:hAnsi="Times New Roman" w:cs="Times New Roman"/>
        </w:rPr>
        <w:t xml:space="preserve"> still treat men and women differently. In this </w:t>
      </w:r>
      <w:r w:rsidR="006A607E" w:rsidRPr="000E7F56">
        <w:rPr>
          <w:rFonts w:ascii="Times New Roman" w:hAnsi="Times New Roman" w:cs="Times New Roman"/>
        </w:rPr>
        <w:t>because</w:t>
      </w:r>
      <w:r w:rsidR="00ED1209" w:rsidRPr="000E7F56">
        <w:rPr>
          <w:rFonts w:ascii="Times New Roman" w:hAnsi="Times New Roman" w:cs="Times New Roman"/>
        </w:rPr>
        <w:t xml:space="preserve"> they get discriminated and have not equal opportunities as men do at work. </w:t>
      </w:r>
      <w:r w:rsidR="00351E79" w:rsidRPr="000E7F56">
        <w:rPr>
          <w:rFonts w:ascii="Times New Roman" w:hAnsi="Times New Roman" w:cs="Times New Roman"/>
        </w:rPr>
        <w:t xml:space="preserve">For an example, only 61% of women were able to work in labor force compared to the 91% of men and they made at least half more than the women </w:t>
      </w:r>
      <w:r w:rsidR="006A607E" w:rsidRPr="000E7F56">
        <w:rPr>
          <w:rFonts w:ascii="Times New Roman" w:hAnsi="Times New Roman" w:cs="Times New Roman"/>
        </w:rPr>
        <w:t>did</w:t>
      </w:r>
      <w:r w:rsidR="006A607E" w:rsidRPr="000E7F56">
        <w:rPr>
          <w:rFonts w:ascii="Times New Roman" w:eastAsia="Times New Roman" w:hAnsi="Times New Roman" w:cs="Times New Roman"/>
          <w:kern w:val="0"/>
          <w14:ligatures w14:val="none"/>
        </w:rPr>
        <w:t xml:space="preserve"> (</w:t>
      </w:r>
      <w:r w:rsidR="00351E79" w:rsidRPr="000E7F56">
        <w:rPr>
          <w:rFonts w:ascii="Times New Roman" w:eastAsia="Times New Roman" w:hAnsi="Times New Roman" w:cs="Times New Roman"/>
          <w:kern w:val="0"/>
          <w14:ligatures w14:val="none"/>
        </w:rPr>
        <w:t>Charmony, 2023)</w:t>
      </w:r>
      <w:r w:rsidR="00351E79" w:rsidRPr="000E7F56">
        <w:rPr>
          <w:rFonts w:ascii="Times New Roman" w:hAnsi="Times New Roman" w:cs="Times New Roman"/>
        </w:rPr>
        <w:t xml:space="preserve">. There is a lack of diversity in the leadership such as women filling in those spots due to the lack of perspective and wanting to be the ones to make the decision. The second ethical issue here is that a lot of workplaces are discriminating against blacks compared to white people in the way that the black individuals could be doing the same amount of work but make 30 to 35% less than the whites </w:t>
      </w:r>
      <w:r w:rsidR="006A607E" w:rsidRPr="000E7F56">
        <w:rPr>
          <w:rFonts w:ascii="Times New Roman" w:hAnsi="Times New Roman" w:cs="Times New Roman"/>
        </w:rPr>
        <w:t>due</w:t>
      </w:r>
      <w:r w:rsidR="006A607E" w:rsidRPr="000E7F56">
        <w:rPr>
          <w:rFonts w:ascii="Times New Roman" w:eastAsia="Times New Roman" w:hAnsi="Times New Roman" w:cs="Times New Roman"/>
          <w:kern w:val="0"/>
          <w14:ligatures w14:val="none"/>
        </w:rPr>
        <w:t xml:space="preserve"> (</w:t>
      </w:r>
      <w:r w:rsidR="00AF712A" w:rsidRPr="000E7F56">
        <w:rPr>
          <w:rFonts w:ascii="Times New Roman" w:eastAsia="Times New Roman" w:hAnsi="Times New Roman" w:cs="Times New Roman"/>
          <w:kern w:val="0"/>
          <w14:ligatures w14:val="none"/>
        </w:rPr>
        <w:t>Blanding, 2023)</w:t>
      </w:r>
      <w:r w:rsidR="00351E79" w:rsidRPr="000E7F56">
        <w:rPr>
          <w:rFonts w:ascii="Times New Roman" w:hAnsi="Times New Roman" w:cs="Times New Roman"/>
        </w:rPr>
        <w:t xml:space="preserve">. In the study, it states that black individuals are less likely to have those supportive bosses like we have, </w:t>
      </w:r>
      <w:r w:rsidR="00AF712A" w:rsidRPr="000E7F56">
        <w:rPr>
          <w:rFonts w:ascii="Times New Roman" w:hAnsi="Times New Roman" w:cs="Times New Roman"/>
        </w:rPr>
        <w:t>less likely to have a positive work culture, and be able to have that healthy work life balance due to having to work extra to be able to pay the bills than a regular 40 hour week job</w:t>
      </w:r>
      <w:r w:rsidR="00AF712A" w:rsidRPr="000E7F56">
        <w:rPr>
          <w:rFonts w:ascii="Times New Roman" w:eastAsia="Times New Roman" w:hAnsi="Times New Roman" w:cs="Times New Roman"/>
          <w:kern w:val="0"/>
          <w14:ligatures w14:val="none"/>
        </w:rPr>
        <w:t>(Blanding, 2023)</w:t>
      </w:r>
      <w:r w:rsidR="00AF712A" w:rsidRPr="000E7F56">
        <w:rPr>
          <w:rFonts w:ascii="Times New Roman" w:hAnsi="Times New Roman" w:cs="Times New Roman"/>
        </w:rPr>
        <w:t xml:space="preserve">. </w:t>
      </w:r>
      <w:r w:rsidR="006A607E" w:rsidRPr="000E7F56">
        <w:rPr>
          <w:rFonts w:ascii="Times New Roman" w:hAnsi="Times New Roman" w:cs="Times New Roman"/>
        </w:rPr>
        <w:t xml:space="preserve">Like I said above about women dealing with discrimination here or there at some workstations but a whole another level when it a woman of color trying to find a workplace to be able to take care of herself or kids. They feel attacked due to the diversity and feeling alone, and they get the short end of the stick and get treated poorly even when they must get back up to continue to </w:t>
      </w:r>
      <w:r w:rsidR="006A607E" w:rsidRPr="000E7F56">
        <w:rPr>
          <w:rFonts w:ascii="Times New Roman" w:hAnsi="Times New Roman" w:cs="Times New Roman"/>
        </w:rPr>
        <w:lastRenderedPageBreak/>
        <w:t>prove their worth and it never feels like enough. In this study, it said that they often get labeled as being too emotional or angry women due to the way they get treated over time and they can’t manage anymore, so they react in that way</w:t>
      </w:r>
      <w:r w:rsidR="006A607E" w:rsidRPr="000E7F56">
        <w:rPr>
          <w:rFonts w:ascii="Times New Roman" w:eastAsia="Times New Roman" w:hAnsi="Times New Roman" w:cs="Times New Roman"/>
          <w:kern w:val="0"/>
          <w14:ligatures w14:val="none"/>
        </w:rPr>
        <w:t>(Casey &amp; Tang, 2024)</w:t>
      </w:r>
      <w:r w:rsidR="000E7F56" w:rsidRPr="000E7F56">
        <w:rPr>
          <w:rFonts w:ascii="Times New Roman" w:eastAsia="Times New Roman" w:hAnsi="Times New Roman" w:cs="Times New Roman"/>
          <w:kern w:val="0"/>
          <w14:ligatures w14:val="none"/>
        </w:rPr>
        <w:t>,</w:t>
      </w:r>
    </w:p>
    <w:p w14:paraId="7C57DD85" w14:textId="2132D7E8" w:rsidR="00C86FD0" w:rsidRPr="000E7F56" w:rsidRDefault="000E7F56" w:rsidP="000E7F56">
      <w:pPr>
        <w:spacing w:line="480" w:lineRule="auto"/>
        <w:rPr>
          <w:rFonts w:ascii="Times New Roman" w:eastAsia="Times New Roman" w:hAnsi="Times New Roman" w:cs="Times New Roman"/>
          <w:kern w:val="0"/>
          <w14:ligatures w14:val="none"/>
        </w:rPr>
      </w:pPr>
      <w:r w:rsidRPr="000E7F56">
        <w:rPr>
          <w:rFonts w:ascii="Times New Roman" w:eastAsia="Times New Roman" w:hAnsi="Times New Roman" w:cs="Times New Roman"/>
          <w:kern w:val="0"/>
          <w14:ligatures w14:val="none"/>
        </w:rPr>
        <w:tab/>
      </w:r>
      <w:r w:rsidRPr="000E7F56">
        <w:rPr>
          <w:rFonts w:ascii="Times New Roman" w:hAnsi="Times New Roman" w:cs="Times New Roman"/>
        </w:rPr>
        <w:t>To avoid ethical issues in the psychological assessments you first need follow the ACA code of ethics and if you stay within the lines than you will be able to avoid ethical issues. Some other ways to avoid is to not work outside of your scope of practice due to not knowing all the guidelines and staying in your office</w:t>
      </w:r>
      <w:r w:rsidRPr="000E7F56">
        <w:rPr>
          <w:rFonts w:ascii="Times New Roman" w:eastAsia="Times New Roman" w:hAnsi="Times New Roman" w:cs="Times New Roman"/>
          <w:kern w:val="0"/>
          <w14:ligatures w14:val="none"/>
        </w:rPr>
        <w:t>(Novotney, 2020)</w:t>
      </w:r>
      <w:r w:rsidRPr="000E7F56">
        <w:rPr>
          <w:rFonts w:ascii="Times New Roman" w:hAnsi="Times New Roman" w:cs="Times New Roman"/>
        </w:rPr>
        <w:t>. Also, not documenting when a client is being suicidal or bringing up violence due to it being one of the highest deaths in our country and important to screen. It is very important to stay up to date on all the changes and assessments. Respecting their autonomy as well to give them the run down about the service and so they fully understand and if they don’t than get them someone that can help translate</w:t>
      </w:r>
      <w:r w:rsidRPr="000E7F56">
        <w:rPr>
          <w:rFonts w:ascii="Times New Roman" w:eastAsia="Times New Roman" w:hAnsi="Times New Roman" w:cs="Times New Roman"/>
          <w:kern w:val="0"/>
          <w14:ligatures w14:val="none"/>
        </w:rPr>
        <w:t>(Novotney, 2020)</w:t>
      </w:r>
      <w:r w:rsidRPr="000E7F56">
        <w:rPr>
          <w:rFonts w:ascii="Times New Roman" w:hAnsi="Times New Roman" w:cs="Times New Roman"/>
        </w:rPr>
        <w:t xml:space="preserve">. Lastly, failing to protect a clients privacy. In way of doing is to keep anything confidential off text messages, voicemails, and emails due to them being able to get encrypted and to keep it face to face or phone call. </w:t>
      </w:r>
    </w:p>
    <w:p w14:paraId="20F4B216" w14:textId="7714AE07" w:rsidR="000E7F56" w:rsidRPr="000E7F56" w:rsidRDefault="000E7F56" w:rsidP="000E7F56">
      <w:pPr>
        <w:spacing w:line="480" w:lineRule="auto"/>
        <w:rPr>
          <w:rFonts w:ascii="Times New Roman" w:hAnsi="Times New Roman" w:cs="Times New Roman"/>
        </w:rPr>
      </w:pPr>
      <w:r w:rsidRPr="000E7F56">
        <w:rPr>
          <w:rFonts w:ascii="Times New Roman" w:hAnsi="Times New Roman" w:cs="Times New Roman"/>
        </w:rPr>
        <w:tab/>
        <w:t xml:space="preserve">The clinician assesses the behaviors that stems from cultures or subcultures by using the cultural competence that help creates a understanding that links from point A to point B. Being self-aware when working with different cultures is super important to build that trusting therapeutic relationship </w:t>
      </w:r>
      <w:r w:rsidRPr="000E7F56">
        <w:rPr>
          <w:rFonts w:ascii="Times New Roman" w:eastAsia="Times New Roman" w:hAnsi="Times New Roman" w:cs="Times New Roman"/>
          <w:kern w:val="0"/>
          <w14:ligatures w14:val="none"/>
        </w:rPr>
        <w:t>(Kodjo, 2009)</w:t>
      </w:r>
      <w:r w:rsidRPr="000E7F56">
        <w:rPr>
          <w:rFonts w:ascii="Times New Roman" w:hAnsi="Times New Roman" w:cs="Times New Roman"/>
        </w:rPr>
        <w:t>. There are many cultures and subcultures out there with different views, beliefs, religion, and require cultural unique needs to meet them in the middle. As a clinician you need to put into practice to be able to be cultural competence and be able to understand the culture and not put on your own personal beliefs or values</w:t>
      </w:r>
      <w:r w:rsidRPr="000E7F56">
        <w:rPr>
          <w:rStyle w:val="Heading1Char"/>
          <w:sz w:val="24"/>
          <w:szCs w:val="24"/>
        </w:rPr>
        <w:t xml:space="preserve"> </w:t>
      </w:r>
      <w:r w:rsidRPr="000E7F56">
        <w:rPr>
          <w:rFonts w:ascii="Times New Roman" w:eastAsia="Times New Roman" w:hAnsi="Times New Roman" w:cs="Times New Roman"/>
          <w:kern w:val="0"/>
          <w14:ligatures w14:val="none"/>
        </w:rPr>
        <w:t>(Kodjo, 2009)</w:t>
      </w:r>
      <w:r w:rsidRPr="000E7F56">
        <w:rPr>
          <w:rFonts w:ascii="Times New Roman" w:hAnsi="Times New Roman" w:cs="Times New Roman"/>
        </w:rPr>
        <w:t xml:space="preserve">. Sometimes they assess by doing surveys with the families or observing to see the behaviors and </w:t>
      </w:r>
      <w:r w:rsidRPr="000E7F56">
        <w:rPr>
          <w:rFonts w:ascii="Times New Roman" w:hAnsi="Times New Roman" w:cs="Times New Roman"/>
        </w:rPr>
        <w:lastRenderedPageBreak/>
        <w:t>the reason of conflict behind it. The behaviors are typically expressed by the clothes they wear, the music they listen too, and how they communicate</w:t>
      </w:r>
      <w:r w:rsidRPr="000E7F56">
        <w:rPr>
          <w:rStyle w:val="Heading1Char"/>
          <w:sz w:val="24"/>
          <w:szCs w:val="24"/>
        </w:rPr>
        <w:t xml:space="preserve"> </w:t>
      </w:r>
      <w:r w:rsidRPr="000E7F56">
        <w:rPr>
          <w:rFonts w:ascii="Times New Roman" w:eastAsia="Times New Roman" w:hAnsi="Times New Roman" w:cs="Times New Roman"/>
          <w:kern w:val="0"/>
          <w14:ligatures w14:val="none"/>
        </w:rPr>
        <w:t>(Kodjo, 2009)</w:t>
      </w:r>
      <w:r w:rsidRPr="000E7F56">
        <w:rPr>
          <w:rFonts w:ascii="Times New Roman" w:hAnsi="Times New Roman" w:cs="Times New Roman"/>
        </w:rPr>
        <w:t>.</w:t>
      </w:r>
    </w:p>
    <w:p w14:paraId="3E672B55" w14:textId="54EF2B8A" w:rsidR="00351E79" w:rsidRPr="000E7F56" w:rsidRDefault="000E7F56" w:rsidP="000E7F56">
      <w:pPr>
        <w:spacing w:line="480" w:lineRule="auto"/>
        <w:rPr>
          <w:rFonts w:ascii="Times New Roman" w:eastAsia="Times New Roman" w:hAnsi="Times New Roman" w:cs="Times New Roman"/>
          <w:kern w:val="0"/>
          <w14:ligatures w14:val="none"/>
        </w:rPr>
      </w:pPr>
      <w:r w:rsidRPr="000E7F56">
        <w:rPr>
          <w:rFonts w:ascii="Times New Roman" w:hAnsi="Times New Roman" w:cs="Times New Roman"/>
        </w:rPr>
        <w:tab/>
        <w:t>A client’s education, career, personal, and social development impacts assessment in several outlooks. For an example; someone with none or limited education may not have a career or a job or be lost in what to do. It can cause harm personally because they feel confused, dumb, doubtful, lack of self-esteem, and feel depressed</w:t>
      </w:r>
      <w:r w:rsidRPr="000E7F56">
        <w:rPr>
          <w:rStyle w:val="Heading1Char"/>
          <w:sz w:val="24"/>
          <w:szCs w:val="24"/>
        </w:rPr>
        <w:t xml:space="preserve"> </w:t>
      </w:r>
      <w:r w:rsidRPr="000E7F56">
        <w:rPr>
          <w:rFonts w:ascii="Times New Roman" w:eastAsia="Times New Roman" w:hAnsi="Times New Roman" w:cs="Times New Roman"/>
          <w:kern w:val="0"/>
          <w14:ligatures w14:val="none"/>
        </w:rPr>
        <w:t>(Stauffer &amp; Perdefix, 2013)</w:t>
      </w:r>
      <w:r w:rsidRPr="000E7F56">
        <w:rPr>
          <w:rFonts w:ascii="Times New Roman" w:hAnsi="Times New Roman" w:cs="Times New Roman"/>
        </w:rPr>
        <w:t>. That also can affect their social development because typically they hide away or don’t feel proud and be able to talk themselves up to anyone so they feel less of a person to be able to have connections. So they can score lower or differently compared to someone else with an education and career that has positive personal and social development</w:t>
      </w:r>
      <w:r w:rsidRPr="000E7F56">
        <w:rPr>
          <w:rStyle w:val="Heading1Char"/>
          <w:sz w:val="24"/>
          <w:szCs w:val="24"/>
        </w:rPr>
        <w:t xml:space="preserve"> </w:t>
      </w:r>
      <w:r w:rsidRPr="000E7F56">
        <w:rPr>
          <w:rFonts w:ascii="Times New Roman" w:eastAsia="Times New Roman" w:hAnsi="Times New Roman" w:cs="Times New Roman"/>
          <w:kern w:val="0"/>
          <w14:ligatures w14:val="none"/>
        </w:rPr>
        <w:t>(Stauffer &amp; Perdefix, 2013)</w:t>
      </w:r>
      <w:r w:rsidRPr="000E7F56">
        <w:rPr>
          <w:rFonts w:ascii="Times New Roman" w:hAnsi="Times New Roman" w:cs="Times New Roman"/>
        </w:rPr>
        <w:t>. They all can link up and impact the assessment tremendously. So finding out a little of their background to be able to pick a fitting assessment that meets the clients needs is important because us as counselors don’t want to put them down anymore than they are probably feeling</w:t>
      </w:r>
      <w:r w:rsidRPr="000E7F56">
        <w:rPr>
          <w:rStyle w:val="Heading1Char"/>
          <w:sz w:val="24"/>
          <w:szCs w:val="24"/>
        </w:rPr>
        <w:t xml:space="preserve"> </w:t>
      </w:r>
      <w:r w:rsidRPr="000E7F56">
        <w:rPr>
          <w:rFonts w:ascii="Times New Roman" w:eastAsia="Times New Roman" w:hAnsi="Times New Roman" w:cs="Times New Roman"/>
          <w:kern w:val="0"/>
          <w14:ligatures w14:val="none"/>
        </w:rPr>
        <w:t>(Stauffer &amp; Perdefix, 2013)</w:t>
      </w:r>
      <w:r w:rsidRPr="000E7F56">
        <w:rPr>
          <w:rFonts w:ascii="Times New Roman" w:hAnsi="Times New Roman" w:cs="Times New Roman"/>
        </w:rPr>
        <w:t xml:space="preserve">. </w:t>
      </w:r>
    </w:p>
    <w:p w14:paraId="472B990D" w14:textId="77777777" w:rsidR="000E7F56" w:rsidRDefault="000E7F56" w:rsidP="000E7F56">
      <w:pPr>
        <w:spacing w:line="480" w:lineRule="auto"/>
        <w:rPr>
          <w:rFonts w:ascii="Times New Roman" w:hAnsi="Times New Roman" w:cs="Times New Roman"/>
        </w:rPr>
      </w:pPr>
    </w:p>
    <w:p w14:paraId="5C4AC858" w14:textId="77777777" w:rsidR="000E7F56" w:rsidRDefault="000E7F56" w:rsidP="000E7F56">
      <w:pPr>
        <w:spacing w:line="480" w:lineRule="auto"/>
        <w:rPr>
          <w:rFonts w:ascii="Times New Roman" w:hAnsi="Times New Roman" w:cs="Times New Roman"/>
        </w:rPr>
      </w:pPr>
    </w:p>
    <w:p w14:paraId="34872D2F" w14:textId="77777777" w:rsidR="000E7F56" w:rsidRDefault="000E7F56" w:rsidP="000E7F56">
      <w:pPr>
        <w:spacing w:line="480" w:lineRule="auto"/>
        <w:rPr>
          <w:rFonts w:ascii="Times New Roman" w:hAnsi="Times New Roman" w:cs="Times New Roman"/>
        </w:rPr>
      </w:pPr>
    </w:p>
    <w:p w14:paraId="0104DE0C" w14:textId="77777777" w:rsidR="000E7F56" w:rsidRDefault="000E7F56" w:rsidP="000E7F56">
      <w:pPr>
        <w:spacing w:line="480" w:lineRule="auto"/>
        <w:rPr>
          <w:rFonts w:ascii="Times New Roman" w:hAnsi="Times New Roman" w:cs="Times New Roman"/>
        </w:rPr>
      </w:pPr>
    </w:p>
    <w:p w14:paraId="1E67C462" w14:textId="77777777" w:rsidR="000E7F56" w:rsidRDefault="000E7F56" w:rsidP="000E7F56">
      <w:pPr>
        <w:spacing w:line="480" w:lineRule="auto"/>
        <w:rPr>
          <w:rFonts w:ascii="Times New Roman" w:hAnsi="Times New Roman" w:cs="Times New Roman"/>
        </w:rPr>
      </w:pPr>
    </w:p>
    <w:p w14:paraId="3BB23E12" w14:textId="77777777" w:rsidR="000E7F56" w:rsidRDefault="000E7F56" w:rsidP="000E7F56">
      <w:pPr>
        <w:spacing w:line="480" w:lineRule="auto"/>
        <w:rPr>
          <w:rFonts w:ascii="Times New Roman" w:hAnsi="Times New Roman" w:cs="Times New Roman"/>
        </w:rPr>
      </w:pPr>
    </w:p>
    <w:p w14:paraId="3E498332" w14:textId="77777777" w:rsidR="000E7F56" w:rsidRDefault="000E7F56" w:rsidP="000E7F56">
      <w:pPr>
        <w:spacing w:line="480" w:lineRule="auto"/>
        <w:rPr>
          <w:rFonts w:ascii="Times New Roman" w:hAnsi="Times New Roman" w:cs="Times New Roman"/>
        </w:rPr>
      </w:pPr>
    </w:p>
    <w:p w14:paraId="5DDF0E57" w14:textId="77777777" w:rsidR="000E7F56" w:rsidRDefault="000E7F56" w:rsidP="000E7F56">
      <w:pPr>
        <w:spacing w:line="480" w:lineRule="auto"/>
        <w:rPr>
          <w:rFonts w:ascii="Times New Roman" w:hAnsi="Times New Roman" w:cs="Times New Roman"/>
        </w:rPr>
      </w:pPr>
    </w:p>
    <w:p w14:paraId="3D5447DE" w14:textId="253ADA8D" w:rsidR="00AF712A" w:rsidRDefault="00351E79" w:rsidP="000E7F56">
      <w:pPr>
        <w:spacing w:line="480" w:lineRule="auto"/>
        <w:rPr>
          <w:rFonts w:ascii="Times New Roman" w:eastAsia="Times New Roman" w:hAnsi="Times New Roman" w:cs="Times New Roman"/>
          <w:kern w:val="0"/>
          <w14:ligatures w14:val="none"/>
        </w:rPr>
      </w:pPr>
      <w:r w:rsidRPr="000E7F56">
        <w:rPr>
          <w:rFonts w:ascii="Times New Roman" w:hAnsi="Times New Roman" w:cs="Times New Roman"/>
        </w:rPr>
        <w:lastRenderedPageBreak/>
        <w:t>References:</w:t>
      </w:r>
      <w:r w:rsidRPr="000E7F56">
        <w:rPr>
          <w:rFonts w:ascii="Times New Roman" w:hAnsi="Times New Roman" w:cs="Times New Roman"/>
        </w:rPr>
        <w:br/>
      </w:r>
      <w:r w:rsidR="00AF712A" w:rsidRPr="000E7F56">
        <w:rPr>
          <w:rFonts w:ascii="Times New Roman" w:eastAsia="Times New Roman" w:hAnsi="Times New Roman" w:cs="Times New Roman"/>
          <w:kern w:val="0"/>
          <w14:ligatures w14:val="none"/>
        </w:rPr>
        <w:t xml:space="preserve">Blanding, M. (2023). Black Employees Not Only Earn Less, But Deal with Bad Bosses and Poor </w:t>
      </w:r>
    </w:p>
    <w:p w14:paraId="25FF6796" w14:textId="7078EE63" w:rsidR="000E7F56" w:rsidRPr="000E7F56" w:rsidRDefault="000E7F56" w:rsidP="000E7F56">
      <w:pPr>
        <w:spacing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0E7F56">
        <w:rPr>
          <w:rFonts w:ascii="Times New Roman" w:eastAsia="Times New Roman" w:hAnsi="Times New Roman" w:cs="Times New Roman"/>
          <w:kern w:val="0"/>
          <w14:ligatures w14:val="none"/>
        </w:rPr>
        <w:t xml:space="preserve">Conditions. </w:t>
      </w:r>
      <w:r w:rsidRPr="000E7F56">
        <w:rPr>
          <w:rFonts w:ascii="Times New Roman" w:eastAsia="Times New Roman" w:hAnsi="Times New Roman" w:cs="Times New Roman"/>
          <w:i/>
          <w:iCs/>
          <w:kern w:val="0"/>
          <w14:ligatures w14:val="none"/>
        </w:rPr>
        <w:t>HBS</w:t>
      </w:r>
      <w:r w:rsidRPr="000E7F56">
        <w:rPr>
          <w:rFonts w:ascii="Times New Roman" w:eastAsia="Times New Roman" w:hAnsi="Times New Roman" w:cs="Times New Roman"/>
          <w:kern w:val="0"/>
          <w14:ligatures w14:val="none"/>
        </w:rPr>
        <w:t xml:space="preserve">. </w:t>
      </w:r>
      <w:hyperlink r:id="rId5" w:history="1">
        <w:r w:rsidRPr="000E7F56">
          <w:rPr>
            <w:rStyle w:val="Hyperlink"/>
            <w:rFonts w:ascii="Times New Roman" w:eastAsia="Times New Roman" w:hAnsi="Times New Roman" w:cs="Times New Roman"/>
            <w:kern w:val="0"/>
            <w14:ligatures w14:val="none"/>
          </w:rPr>
          <w:t>https://hbswk.hbs.edu/item/racial-inequality-in-work-environments</w:t>
        </w:r>
      </w:hyperlink>
    </w:p>
    <w:p w14:paraId="075985D5" w14:textId="22B529C8" w:rsidR="006A607E" w:rsidRDefault="006A607E" w:rsidP="000E7F56">
      <w:pPr>
        <w:spacing w:after="0" w:line="480" w:lineRule="auto"/>
        <w:rPr>
          <w:rFonts w:ascii="Times New Roman" w:eastAsia="Times New Roman" w:hAnsi="Times New Roman" w:cs="Times New Roman"/>
          <w:kern w:val="0"/>
          <w14:ligatures w14:val="none"/>
        </w:rPr>
      </w:pPr>
      <w:r w:rsidRPr="006A607E">
        <w:rPr>
          <w:rFonts w:ascii="Times New Roman" w:eastAsia="Times New Roman" w:hAnsi="Times New Roman" w:cs="Times New Roman"/>
          <w:kern w:val="0"/>
          <w14:ligatures w14:val="none"/>
        </w:rPr>
        <w:t xml:space="preserve">Casey, M., &amp; Tang, T. (2024). Black professional women are struggling to find their way in a </w:t>
      </w:r>
    </w:p>
    <w:p w14:paraId="6729452D" w14:textId="1E3669E2" w:rsidR="000E7F56" w:rsidRDefault="000E7F56" w:rsidP="000E7F56">
      <w:pPr>
        <w:spacing w:after="0" w:line="480" w:lineRule="auto"/>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ab/>
      </w:r>
      <w:r w:rsidRPr="006A607E">
        <w:rPr>
          <w:rFonts w:ascii="Times New Roman" w:eastAsia="Times New Roman" w:hAnsi="Times New Roman" w:cs="Times New Roman"/>
          <w:kern w:val="0"/>
          <w14:ligatures w14:val="none"/>
        </w:rPr>
        <w:t xml:space="preserve">job world where they have few workplace peers—And diversity is under attack. </w:t>
      </w:r>
    </w:p>
    <w:p w14:paraId="5A1C6A84" w14:textId="77777777" w:rsidR="000E7F56" w:rsidRDefault="000E7F56" w:rsidP="000E7F56">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ab/>
      </w:r>
      <w:proofErr w:type="spellStart"/>
      <w:r w:rsidRPr="006A607E">
        <w:rPr>
          <w:rFonts w:ascii="Times New Roman" w:eastAsia="Times New Roman" w:hAnsi="Times New Roman" w:cs="Times New Roman"/>
          <w:i/>
          <w:iCs/>
          <w:kern w:val="0"/>
          <w14:ligatures w14:val="none"/>
        </w:rPr>
        <w:t>Interacred</w:t>
      </w:r>
      <w:proofErr w:type="spellEnd"/>
      <w:r w:rsidRPr="006A607E">
        <w:rPr>
          <w:rFonts w:ascii="Times New Roman" w:eastAsia="Times New Roman" w:hAnsi="Times New Roman" w:cs="Times New Roman"/>
          <w:i/>
          <w:iCs/>
          <w:kern w:val="0"/>
          <w14:ligatures w14:val="none"/>
        </w:rPr>
        <w:t xml:space="preserve"> Data Managed Solutions</w:t>
      </w:r>
      <w:r w:rsidRPr="006A607E">
        <w:rPr>
          <w:rFonts w:ascii="Times New Roman" w:eastAsia="Times New Roman" w:hAnsi="Times New Roman" w:cs="Times New Roman"/>
          <w:kern w:val="0"/>
          <w14:ligatures w14:val="none"/>
        </w:rPr>
        <w:t xml:space="preserve">. </w:t>
      </w:r>
      <w:hyperlink r:id="rId6" w:history="1">
        <w:r w:rsidRPr="006A607E">
          <w:rPr>
            <w:rStyle w:val="Hyperlink"/>
            <w:rFonts w:ascii="Times New Roman" w:eastAsia="Times New Roman" w:hAnsi="Times New Roman" w:cs="Times New Roman"/>
            <w:kern w:val="0"/>
            <w14:ligatures w14:val="none"/>
          </w:rPr>
          <w:t>https://fortune.com/2024/03/04/black-professional-</w:t>
        </w:r>
      </w:hyperlink>
    </w:p>
    <w:p w14:paraId="4C1012A1" w14:textId="1E7734AE" w:rsidR="000E7F56" w:rsidRPr="000E7F56" w:rsidRDefault="000E7F56" w:rsidP="000E7F56">
      <w:pPr>
        <w:spacing w:after="0" w:line="48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14:ligatures w14:val="none"/>
        </w:rPr>
        <w:tab/>
      </w:r>
      <w:r w:rsidRPr="006A607E">
        <w:rPr>
          <w:rFonts w:ascii="Times New Roman" w:eastAsia="Times New Roman" w:hAnsi="Times New Roman" w:cs="Times New Roman"/>
          <w:color w:val="215E99" w:themeColor="text2" w:themeTint="BF"/>
          <w:kern w:val="0"/>
          <w:u w:val="single"/>
          <w14:ligatures w14:val="none"/>
        </w:rPr>
        <w:t>women-struggling-job-world-few-workplace-peers-diversity-under-attack/</w:t>
      </w:r>
      <w:r w:rsidRPr="000E7F56">
        <w:rPr>
          <w:rFonts w:ascii="Times New Roman" w:eastAsia="Times New Roman" w:hAnsi="Times New Roman" w:cs="Times New Roman"/>
          <w:color w:val="215E99" w:themeColor="text2" w:themeTint="BF"/>
          <w:kern w:val="0"/>
          <w:u w:val="single"/>
          <w14:ligatures w14:val="none"/>
        </w:rPr>
        <w:t xml:space="preserve"> </w:t>
      </w:r>
    </w:p>
    <w:p w14:paraId="7D335027" w14:textId="2D7A3AFE" w:rsidR="00351E79" w:rsidRDefault="00351E79" w:rsidP="000E7F56">
      <w:pPr>
        <w:spacing w:after="0" w:line="480" w:lineRule="auto"/>
        <w:rPr>
          <w:rFonts w:ascii="Times New Roman" w:eastAsia="Times New Roman" w:hAnsi="Times New Roman" w:cs="Times New Roman"/>
          <w:kern w:val="0"/>
          <w14:ligatures w14:val="none"/>
        </w:rPr>
      </w:pPr>
      <w:proofErr w:type="spellStart"/>
      <w:r w:rsidRPr="00351E79">
        <w:rPr>
          <w:rFonts w:ascii="Times New Roman" w:eastAsia="Times New Roman" w:hAnsi="Times New Roman" w:cs="Times New Roman"/>
          <w:kern w:val="0"/>
          <w14:ligatures w14:val="none"/>
        </w:rPr>
        <w:t>Charmony</w:t>
      </w:r>
      <w:proofErr w:type="spellEnd"/>
      <w:r w:rsidRPr="00351E79">
        <w:rPr>
          <w:rFonts w:ascii="Times New Roman" w:eastAsia="Times New Roman" w:hAnsi="Times New Roman" w:cs="Times New Roman"/>
          <w:kern w:val="0"/>
          <w14:ligatures w14:val="none"/>
        </w:rPr>
        <w:t xml:space="preserve">, K. (2023). Biggest hurdles for women’s equality by 2030. </w:t>
      </w:r>
      <w:r w:rsidRPr="00351E79">
        <w:rPr>
          <w:rFonts w:ascii="Times New Roman" w:eastAsia="Times New Roman" w:hAnsi="Times New Roman" w:cs="Times New Roman"/>
          <w:i/>
          <w:iCs/>
          <w:kern w:val="0"/>
          <w14:ligatures w14:val="none"/>
        </w:rPr>
        <w:t>UNwomen</w:t>
      </w:r>
      <w:r w:rsidRPr="00351E79">
        <w:rPr>
          <w:rFonts w:ascii="Times New Roman" w:eastAsia="Times New Roman" w:hAnsi="Times New Roman" w:cs="Times New Roman"/>
          <w:kern w:val="0"/>
          <w14:ligatures w14:val="none"/>
        </w:rPr>
        <w:t xml:space="preserve">. </w:t>
      </w:r>
    </w:p>
    <w:p w14:paraId="08FF50A4" w14:textId="77777777" w:rsidR="000E7F56" w:rsidRDefault="000E7F56" w:rsidP="000E7F56">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hyperlink r:id="rId7" w:history="1">
        <w:r w:rsidRPr="00351E79">
          <w:rPr>
            <w:rStyle w:val="Hyperlink"/>
            <w:rFonts w:ascii="Times New Roman" w:eastAsia="Times New Roman" w:hAnsi="Times New Roman" w:cs="Times New Roman"/>
            <w:kern w:val="0"/>
            <w14:ligatures w14:val="none"/>
          </w:rPr>
          <w:t>https://www.unwomen.org/en/news-stories/feature-story/2023/09/the-11-biggest-hurdles-</w:t>
        </w:r>
      </w:hyperlink>
    </w:p>
    <w:p w14:paraId="43663296" w14:textId="411F0970" w:rsidR="000E7F56" w:rsidRPr="000E7F56" w:rsidRDefault="000E7F56" w:rsidP="000E7F56">
      <w:pPr>
        <w:spacing w:after="0" w:line="480"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14:ligatures w14:val="none"/>
        </w:rPr>
        <w:tab/>
      </w:r>
      <w:r w:rsidRPr="00351E79">
        <w:rPr>
          <w:rFonts w:ascii="Times New Roman" w:eastAsia="Times New Roman" w:hAnsi="Times New Roman" w:cs="Times New Roman"/>
          <w:color w:val="215E99" w:themeColor="text2" w:themeTint="BF"/>
          <w:kern w:val="0"/>
          <w:u w:val="single"/>
          <w14:ligatures w14:val="none"/>
        </w:rPr>
        <w:t>for-womens-equality-by-2030</w:t>
      </w:r>
      <w:r w:rsidRPr="000E7F56">
        <w:rPr>
          <w:rFonts w:ascii="Times New Roman" w:eastAsia="Times New Roman" w:hAnsi="Times New Roman" w:cs="Times New Roman"/>
          <w:color w:val="215E99" w:themeColor="text2" w:themeTint="BF"/>
          <w:kern w:val="0"/>
          <w:u w:val="single"/>
          <w14:ligatures w14:val="none"/>
        </w:rPr>
        <w:t xml:space="preserve"> </w:t>
      </w:r>
    </w:p>
    <w:p w14:paraId="5A268318" w14:textId="60CF40F0" w:rsidR="000E7F56" w:rsidRDefault="000E7F56" w:rsidP="000E7F56">
      <w:pPr>
        <w:spacing w:after="0" w:line="480" w:lineRule="auto"/>
        <w:rPr>
          <w:rFonts w:ascii="Times New Roman" w:eastAsia="Times New Roman" w:hAnsi="Times New Roman" w:cs="Times New Roman"/>
          <w:kern w:val="0"/>
          <w14:ligatures w14:val="none"/>
        </w:rPr>
      </w:pPr>
      <w:r w:rsidRPr="000E7F56">
        <w:rPr>
          <w:rFonts w:ascii="Times New Roman" w:eastAsia="Times New Roman" w:hAnsi="Times New Roman" w:cs="Times New Roman"/>
          <w:kern w:val="0"/>
          <w14:ligatures w14:val="none"/>
        </w:rPr>
        <w:t xml:space="preserve">Kodjo, C. (2009). Cultural competence in clinician communication. </w:t>
      </w:r>
      <w:r w:rsidRPr="000E7F56">
        <w:rPr>
          <w:rFonts w:ascii="Times New Roman" w:eastAsia="Times New Roman" w:hAnsi="Times New Roman" w:cs="Times New Roman"/>
          <w:i/>
          <w:iCs/>
          <w:kern w:val="0"/>
          <w14:ligatures w14:val="none"/>
        </w:rPr>
        <w:t>PMC</w:t>
      </w:r>
      <w:r w:rsidRPr="000E7F56">
        <w:rPr>
          <w:rFonts w:ascii="Times New Roman" w:eastAsia="Times New Roman" w:hAnsi="Times New Roman" w:cs="Times New Roman"/>
          <w:kern w:val="0"/>
          <w14:ligatures w14:val="none"/>
        </w:rPr>
        <w:t xml:space="preserve">, </w:t>
      </w:r>
      <w:r w:rsidRPr="000E7F56">
        <w:rPr>
          <w:rFonts w:ascii="Times New Roman" w:eastAsia="Times New Roman" w:hAnsi="Times New Roman" w:cs="Times New Roman"/>
          <w:i/>
          <w:iCs/>
          <w:kern w:val="0"/>
          <w14:ligatures w14:val="none"/>
        </w:rPr>
        <w:t>30</w:t>
      </w:r>
      <w:r w:rsidRPr="000E7F56">
        <w:rPr>
          <w:rFonts w:ascii="Times New Roman" w:eastAsia="Times New Roman" w:hAnsi="Times New Roman" w:cs="Times New Roman"/>
          <w:kern w:val="0"/>
          <w14:ligatures w14:val="none"/>
        </w:rPr>
        <w:t xml:space="preserve">(2), 57-64. </w:t>
      </w:r>
    </w:p>
    <w:p w14:paraId="7FDA4A6F" w14:textId="1DF0EA08" w:rsidR="000E7F56" w:rsidRPr="000E7F56" w:rsidRDefault="000E7F56" w:rsidP="000E7F56">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hyperlink r:id="rId8" w:history="1">
        <w:r w:rsidRPr="000E7F56">
          <w:rPr>
            <w:rStyle w:val="Hyperlink"/>
            <w:rFonts w:ascii="Times New Roman" w:eastAsia="Times New Roman" w:hAnsi="Times New Roman" w:cs="Times New Roman"/>
            <w:kern w:val="0"/>
            <w14:ligatures w14:val="none"/>
          </w:rPr>
          <w:t>https://doi.org/10.1542/pir.30-2-57</w:t>
        </w:r>
      </w:hyperlink>
    </w:p>
    <w:p w14:paraId="5B5DEFE9" w14:textId="63DF9CF3" w:rsidR="000E7F56" w:rsidRDefault="000E7F56" w:rsidP="000E7F56">
      <w:pPr>
        <w:spacing w:after="0" w:line="480" w:lineRule="auto"/>
        <w:rPr>
          <w:rFonts w:ascii="Times New Roman" w:eastAsia="Times New Roman" w:hAnsi="Times New Roman" w:cs="Times New Roman"/>
          <w:i/>
          <w:iCs/>
          <w:kern w:val="0"/>
          <w14:ligatures w14:val="none"/>
        </w:rPr>
      </w:pPr>
      <w:r w:rsidRPr="000E7F56">
        <w:rPr>
          <w:rFonts w:ascii="Times New Roman" w:eastAsia="Times New Roman" w:hAnsi="Times New Roman" w:cs="Times New Roman"/>
          <w:kern w:val="0"/>
          <w14:ligatures w14:val="none"/>
        </w:rPr>
        <w:t xml:space="preserve">Novotney, A. (2020). Common ethical missteps and how to avoid them. </w:t>
      </w:r>
      <w:r w:rsidRPr="000E7F56">
        <w:rPr>
          <w:rFonts w:ascii="Times New Roman" w:eastAsia="Times New Roman" w:hAnsi="Times New Roman" w:cs="Times New Roman"/>
          <w:i/>
          <w:iCs/>
          <w:kern w:val="0"/>
          <w14:ligatures w14:val="none"/>
        </w:rPr>
        <w:t xml:space="preserve">American Psychological </w:t>
      </w:r>
    </w:p>
    <w:p w14:paraId="30F4BEC3" w14:textId="1793BF07" w:rsidR="000E7F56" w:rsidRPr="000E7F56" w:rsidRDefault="000E7F56" w:rsidP="000E7F56">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ab/>
      </w:r>
      <w:r w:rsidRPr="000E7F56">
        <w:rPr>
          <w:rFonts w:ascii="Times New Roman" w:eastAsia="Times New Roman" w:hAnsi="Times New Roman" w:cs="Times New Roman"/>
          <w:i/>
          <w:iCs/>
          <w:kern w:val="0"/>
          <w14:ligatures w14:val="none"/>
        </w:rPr>
        <w:t>Association</w:t>
      </w:r>
      <w:r w:rsidRPr="000E7F56">
        <w:rPr>
          <w:rFonts w:ascii="Times New Roman" w:eastAsia="Times New Roman" w:hAnsi="Times New Roman" w:cs="Times New Roman"/>
          <w:kern w:val="0"/>
          <w14:ligatures w14:val="none"/>
        </w:rPr>
        <w:t xml:space="preserve">, </w:t>
      </w:r>
      <w:r w:rsidRPr="000E7F56">
        <w:rPr>
          <w:rFonts w:ascii="Times New Roman" w:eastAsia="Times New Roman" w:hAnsi="Times New Roman" w:cs="Times New Roman"/>
          <w:i/>
          <w:iCs/>
          <w:kern w:val="0"/>
          <w14:ligatures w14:val="none"/>
        </w:rPr>
        <w:t>51</w:t>
      </w:r>
      <w:r w:rsidRPr="000E7F56">
        <w:rPr>
          <w:rFonts w:ascii="Times New Roman" w:eastAsia="Times New Roman" w:hAnsi="Times New Roman" w:cs="Times New Roman"/>
          <w:kern w:val="0"/>
          <w14:ligatures w14:val="none"/>
        </w:rPr>
        <w:t xml:space="preserve">(2), 36. </w:t>
      </w:r>
      <w:hyperlink r:id="rId9" w:history="1">
        <w:r w:rsidRPr="000E7F56">
          <w:rPr>
            <w:rStyle w:val="Hyperlink"/>
            <w:rFonts w:ascii="Times New Roman" w:eastAsia="Times New Roman" w:hAnsi="Times New Roman" w:cs="Times New Roman"/>
            <w:kern w:val="0"/>
            <w14:ligatures w14:val="none"/>
          </w:rPr>
          <w:t>https://www.apa.org/monitor/2020/03/ce-corner-missteps</w:t>
        </w:r>
      </w:hyperlink>
    </w:p>
    <w:p w14:paraId="488A05A8" w14:textId="142F5D57" w:rsidR="000E7F56" w:rsidRDefault="000E7F56" w:rsidP="000E7F56">
      <w:pPr>
        <w:spacing w:after="0" w:line="480" w:lineRule="auto"/>
        <w:rPr>
          <w:rFonts w:ascii="Times New Roman" w:eastAsia="Times New Roman" w:hAnsi="Times New Roman" w:cs="Times New Roman"/>
          <w:kern w:val="0"/>
          <w14:ligatures w14:val="none"/>
        </w:rPr>
      </w:pPr>
      <w:r w:rsidRPr="000E7F56">
        <w:rPr>
          <w:rFonts w:ascii="Times New Roman" w:eastAsia="Times New Roman" w:hAnsi="Times New Roman" w:cs="Times New Roman"/>
          <w:kern w:val="0"/>
          <w14:ligatures w14:val="none"/>
        </w:rPr>
        <w:t xml:space="preserve">Stauffer, S., &amp; Perdefix, S. (2013). Influence of clients’ personality and individual characteristics </w:t>
      </w:r>
    </w:p>
    <w:p w14:paraId="7BD1A875" w14:textId="3976BA50" w:rsidR="000E7F56" w:rsidRDefault="000E7F56" w:rsidP="000E7F56">
      <w:pPr>
        <w:spacing w:after="0" w:line="480" w:lineRule="auto"/>
        <w:rPr>
          <w:rFonts w:ascii="Times New Roman" w:eastAsia="Times New Roman" w:hAnsi="Times New Roman" w:cs="Times New Roman"/>
          <w:i/>
          <w:iCs/>
          <w:kern w:val="0"/>
          <w14:ligatures w14:val="none"/>
        </w:rPr>
      </w:pPr>
      <w:r>
        <w:rPr>
          <w:rFonts w:ascii="Times New Roman" w:eastAsia="Times New Roman" w:hAnsi="Times New Roman" w:cs="Times New Roman"/>
          <w:kern w:val="0"/>
          <w14:ligatures w14:val="none"/>
        </w:rPr>
        <w:tab/>
      </w:r>
      <w:r w:rsidRPr="000E7F56">
        <w:rPr>
          <w:rFonts w:ascii="Times New Roman" w:eastAsia="Times New Roman" w:hAnsi="Times New Roman" w:cs="Times New Roman"/>
          <w:kern w:val="0"/>
          <w14:ligatures w14:val="none"/>
        </w:rPr>
        <w:t xml:space="preserve">on the effectiveness of a career counselling intervention. </w:t>
      </w:r>
      <w:r w:rsidRPr="000E7F56">
        <w:rPr>
          <w:rFonts w:ascii="Times New Roman" w:eastAsia="Times New Roman" w:hAnsi="Times New Roman" w:cs="Times New Roman"/>
          <w:i/>
          <w:iCs/>
          <w:kern w:val="0"/>
          <w14:ligatures w14:val="none"/>
        </w:rPr>
        <w:t>Journal of Career Development</w:t>
      </w:r>
      <w:r w:rsidRPr="000E7F56">
        <w:rPr>
          <w:rFonts w:ascii="Times New Roman" w:eastAsia="Times New Roman" w:hAnsi="Times New Roman" w:cs="Times New Roman"/>
          <w:kern w:val="0"/>
          <w14:ligatures w14:val="none"/>
        </w:rPr>
        <w:t xml:space="preserve">, </w:t>
      </w:r>
    </w:p>
    <w:p w14:paraId="2DD6BF5A" w14:textId="62D3F3F2" w:rsidR="000E7F56" w:rsidRPr="000E7F56" w:rsidRDefault="000E7F56" w:rsidP="000E7F56">
      <w:pPr>
        <w:spacing w:after="0" w:line="480" w:lineRule="auto"/>
        <w:rPr>
          <w:rFonts w:ascii="Times New Roman" w:eastAsia="Times New Roman" w:hAnsi="Times New Roman" w:cs="Times New Roman"/>
          <w:kern w:val="0"/>
          <w14:ligatures w14:val="none"/>
        </w:rPr>
      </w:pPr>
      <w:r>
        <w:rPr>
          <w:rFonts w:ascii="Times New Roman" w:eastAsia="Times New Roman" w:hAnsi="Times New Roman" w:cs="Times New Roman"/>
          <w:i/>
          <w:iCs/>
          <w:kern w:val="0"/>
          <w14:ligatures w14:val="none"/>
        </w:rPr>
        <w:tab/>
      </w:r>
      <w:r w:rsidRPr="000E7F56">
        <w:rPr>
          <w:rFonts w:ascii="Times New Roman" w:eastAsia="Times New Roman" w:hAnsi="Times New Roman" w:cs="Times New Roman"/>
          <w:i/>
          <w:iCs/>
          <w:kern w:val="0"/>
          <w14:ligatures w14:val="none"/>
        </w:rPr>
        <w:t>22</w:t>
      </w:r>
      <w:r w:rsidRPr="000E7F56">
        <w:rPr>
          <w:rFonts w:ascii="Times New Roman" w:eastAsia="Times New Roman" w:hAnsi="Times New Roman" w:cs="Times New Roman"/>
          <w:kern w:val="0"/>
          <w14:ligatures w14:val="none"/>
        </w:rPr>
        <w:t xml:space="preserve">(1). </w:t>
      </w:r>
      <w:hyperlink r:id="rId10" w:history="1">
        <w:r w:rsidRPr="000E7F56">
          <w:rPr>
            <w:rStyle w:val="Hyperlink"/>
            <w:rFonts w:ascii="Times New Roman" w:eastAsia="Times New Roman" w:hAnsi="Times New Roman" w:cs="Times New Roman"/>
            <w:kern w:val="0"/>
            <w14:ligatures w14:val="none"/>
          </w:rPr>
          <w:t>https://doi.org/10.1177/103841621348049</w:t>
        </w:r>
      </w:hyperlink>
    </w:p>
    <w:p w14:paraId="29F5F366" w14:textId="77777777" w:rsidR="000E7F56" w:rsidRPr="000E7F56" w:rsidRDefault="000E7F56" w:rsidP="000E7F56">
      <w:pPr>
        <w:spacing w:after="0" w:line="480" w:lineRule="auto"/>
        <w:rPr>
          <w:rFonts w:ascii="Times New Roman" w:eastAsia="Times New Roman" w:hAnsi="Times New Roman" w:cs="Times New Roman"/>
          <w:kern w:val="0"/>
          <w14:ligatures w14:val="none"/>
        </w:rPr>
      </w:pPr>
    </w:p>
    <w:p w14:paraId="7D692088" w14:textId="77777777" w:rsidR="000E7F56" w:rsidRDefault="000E7F56" w:rsidP="00C86FD0">
      <w:pPr>
        <w:rPr>
          <w:rFonts w:ascii="Times New Roman" w:hAnsi="Times New Roman" w:cs="Times New Roman"/>
          <w:sz w:val="40"/>
          <w:szCs w:val="40"/>
        </w:rPr>
      </w:pPr>
    </w:p>
    <w:p w14:paraId="3513539A" w14:textId="77777777" w:rsidR="000E7F56" w:rsidRPr="00C86FD0" w:rsidRDefault="000E7F56" w:rsidP="00C86FD0">
      <w:pPr>
        <w:rPr>
          <w:rFonts w:ascii="Times New Roman" w:hAnsi="Times New Roman" w:cs="Times New Roman"/>
          <w:sz w:val="40"/>
          <w:szCs w:val="40"/>
        </w:rPr>
      </w:pPr>
    </w:p>
    <w:sectPr w:rsidR="000E7F56" w:rsidRPr="00C86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D0"/>
    <w:rsid w:val="000E7F56"/>
    <w:rsid w:val="00351E79"/>
    <w:rsid w:val="006A607E"/>
    <w:rsid w:val="00AF712A"/>
    <w:rsid w:val="00C86FD0"/>
    <w:rsid w:val="00ED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8023"/>
  <w15:chartTrackingRefBased/>
  <w15:docId w15:val="{FA674FA9-3F6F-493C-B56B-3DAFE964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FD0"/>
    <w:rPr>
      <w:rFonts w:eastAsiaTheme="majorEastAsia" w:cstheme="majorBidi"/>
      <w:color w:val="272727" w:themeColor="text1" w:themeTint="D8"/>
    </w:rPr>
  </w:style>
  <w:style w:type="paragraph" w:styleId="Title">
    <w:name w:val="Title"/>
    <w:basedOn w:val="Normal"/>
    <w:next w:val="Normal"/>
    <w:link w:val="TitleChar"/>
    <w:uiPriority w:val="10"/>
    <w:qFormat/>
    <w:rsid w:val="00C86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FD0"/>
    <w:pPr>
      <w:spacing w:before="160"/>
      <w:jc w:val="center"/>
    </w:pPr>
    <w:rPr>
      <w:i/>
      <w:iCs/>
      <w:color w:val="404040" w:themeColor="text1" w:themeTint="BF"/>
    </w:rPr>
  </w:style>
  <w:style w:type="character" w:customStyle="1" w:styleId="QuoteChar">
    <w:name w:val="Quote Char"/>
    <w:basedOn w:val="DefaultParagraphFont"/>
    <w:link w:val="Quote"/>
    <w:uiPriority w:val="29"/>
    <w:rsid w:val="00C86FD0"/>
    <w:rPr>
      <w:i/>
      <w:iCs/>
      <w:color w:val="404040" w:themeColor="text1" w:themeTint="BF"/>
    </w:rPr>
  </w:style>
  <w:style w:type="paragraph" w:styleId="ListParagraph">
    <w:name w:val="List Paragraph"/>
    <w:basedOn w:val="Normal"/>
    <w:uiPriority w:val="34"/>
    <w:qFormat/>
    <w:rsid w:val="00C86FD0"/>
    <w:pPr>
      <w:ind w:left="720"/>
      <w:contextualSpacing/>
    </w:pPr>
  </w:style>
  <w:style w:type="character" w:styleId="IntenseEmphasis">
    <w:name w:val="Intense Emphasis"/>
    <w:basedOn w:val="DefaultParagraphFont"/>
    <w:uiPriority w:val="21"/>
    <w:qFormat/>
    <w:rsid w:val="00C86FD0"/>
    <w:rPr>
      <w:i/>
      <w:iCs/>
      <w:color w:val="0F4761" w:themeColor="accent1" w:themeShade="BF"/>
    </w:rPr>
  </w:style>
  <w:style w:type="paragraph" w:styleId="IntenseQuote">
    <w:name w:val="Intense Quote"/>
    <w:basedOn w:val="Normal"/>
    <w:next w:val="Normal"/>
    <w:link w:val="IntenseQuoteChar"/>
    <w:uiPriority w:val="30"/>
    <w:qFormat/>
    <w:rsid w:val="00C86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FD0"/>
    <w:rPr>
      <w:i/>
      <w:iCs/>
      <w:color w:val="0F4761" w:themeColor="accent1" w:themeShade="BF"/>
    </w:rPr>
  </w:style>
  <w:style w:type="character" w:styleId="IntenseReference">
    <w:name w:val="Intense Reference"/>
    <w:basedOn w:val="DefaultParagraphFont"/>
    <w:uiPriority w:val="32"/>
    <w:qFormat/>
    <w:rsid w:val="00C86FD0"/>
    <w:rPr>
      <w:b/>
      <w:bCs/>
      <w:smallCaps/>
      <w:color w:val="0F4761" w:themeColor="accent1" w:themeShade="BF"/>
      <w:spacing w:val="5"/>
    </w:rPr>
  </w:style>
  <w:style w:type="character" w:customStyle="1" w:styleId="citationstylesgno2wrpf">
    <w:name w:val="citationstyles_gno2wrpf"/>
    <w:basedOn w:val="DefaultParagraphFont"/>
    <w:rsid w:val="00351E79"/>
  </w:style>
  <w:style w:type="character" w:styleId="Emphasis">
    <w:name w:val="Emphasis"/>
    <w:basedOn w:val="DefaultParagraphFont"/>
    <w:uiPriority w:val="20"/>
    <w:qFormat/>
    <w:rsid w:val="00351E79"/>
    <w:rPr>
      <w:i/>
      <w:iCs/>
    </w:rPr>
  </w:style>
  <w:style w:type="character" w:styleId="Hyperlink">
    <w:name w:val="Hyperlink"/>
    <w:basedOn w:val="DefaultParagraphFont"/>
    <w:uiPriority w:val="99"/>
    <w:unhideWhenUsed/>
    <w:rsid w:val="00351E79"/>
    <w:rPr>
      <w:color w:val="467886" w:themeColor="hyperlink"/>
      <w:u w:val="single"/>
    </w:rPr>
  </w:style>
  <w:style w:type="character" w:styleId="UnresolvedMention">
    <w:name w:val="Unresolved Mention"/>
    <w:basedOn w:val="DefaultParagraphFont"/>
    <w:uiPriority w:val="99"/>
    <w:semiHidden/>
    <w:unhideWhenUsed/>
    <w:rsid w:val="0035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58993">
      <w:bodyDiv w:val="1"/>
      <w:marLeft w:val="0"/>
      <w:marRight w:val="0"/>
      <w:marTop w:val="0"/>
      <w:marBottom w:val="0"/>
      <w:divBdr>
        <w:top w:val="none" w:sz="0" w:space="0" w:color="auto"/>
        <w:left w:val="none" w:sz="0" w:space="0" w:color="auto"/>
        <w:bottom w:val="none" w:sz="0" w:space="0" w:color="auto"/>
        <w:right w:val="none" w:sz="0" w:space="0" w:color="auto"/>
      </w:divBdr>
    </w:div>
    <w:div w:id="161972104">
      <w:bodyDiv w:val="1"/>
      <w:marLeft w:val="0"/>
      <w:marRight w:val="0"/>
      <w:marTop w:val="0"/>
      <w:marBottom w:val="0"/>
      <w:divBdr>
        <w:top w:val="none" w:sz="0" w:space="0" w:color="auto"/>
        <w:left w:val="none" w:sz="0" w:space="0" w:color="auto"/>
        <w:bottom w:val="none" w:sz="0" w:space="0" w:color="auto"/>
        <w:right w:val="none" w:sz="0" w:space="0" w:color="auto"/>
      </w:divBdr>
    </w:div>
    <w:div w:id="608044874">
      <w:bodyDiv w:val="1"/>
      <w:marLeft w:val="0"/>
      <w:marRight w:val="0"/>
      <w:marTop w:val="0"/>
      <w:marBottom w:val="0"/>
      <w:divBdr>
        <w:top w:val="none" w:sz="0" w:space="0" w:color="auto"/>
        <w:left w:val="none" w:sz="0" w:space="0" w:color="auto"/>
        <w:bottom w:val="none" w:sz="0" w:space="0" w:color="auto"/>
        <w:right w:val="none" w:sz="0" w:space="0" w:color="auto"/>
      </w:divBdr>
    </w:div>
    <w:div w:id="659425056">
      <w:bodyDiv w:val="1"/>
      <w:marLeft w:val="0"/>
      <w:marRight w:val="0"/>
      <w:marTop w:val="0"/>
      <w:marBottom w:val="0"/>
      <w:divBdr>
        <w:top w:val="none" w:sz="0" w:space="0" w:color="auto"/>
        <w:left w:val="none" w:sz="0" w:space="0" w:color="auto"/>
        <w:bottom w:val="none" w:sz="0" w:space="0" w:color="auto"/>
        <w:right w:val="none" w:sz="0" w:space="0" w:color="auto"/>
      </w:divBdr>
    </w:div>
    <w:div w:id="763190761">
      <w:bodyDiv w:val="1"/>
      <w:marLeft w:val="0"/>
      <w:marRight w:val="0"/>
      <w:marTop w:val="0"/>
      <w:marBottom w:val="0"/>
      <w:divBdr>
        <w:top w:val="none" w:sz="0" w:space="0" w:color="auto"/>
        <w:left w:val="none" w:sz="0" w:space="0" w:color="auto"/>
        <w:bottom w:val="none" w:sz="0" w:space="0" w:color="auto"/>
        <w:right w:val="none" w:sz="0" w:space="0" w:color="auto"/>
      </w:divBdr>
    </w:div>
    <w:div w:id="857348310">
      <w:bodyDiv w:val="1"/>
      <w:marLeft w:val="0"/>
      <w:marRight w:val="0"/>
      <w:marTop w:val="0"/>
      <w:marBottom w:val="0"/>
      <w:divBdr>
        <w:top w:val="none" w:sz="0" w:space="0" w:color="auto"/>
        <w:left w:val="none" w:sz="0" w:space="0" w:color="auto"/>
        <w:bottom w:val="none" w:sz="0" w:space="0" w:color="auto"/>
        <w:right w:val="none" w:sz="0" w:space="0" w:color="auto"/>
      </w:divBdr>
    </w:div>
    <w:div w:id="942539656">
      <w:bodyDiv w:val="1"/>
      <w:marLeft w:val="0"/>
      <w:marRight w:val="0"/>
      <w:marTop w:val="0"/>
      <w:marBottom w:val="0"/>
      <w:divBdr>
        <w:top w:val="none" w:sz="0" w:space="0" w:color="auto"/>
        <w:left w:val="none" w:sz="0" w:space="0" w:color="auto"/>
        <w:bottom w:val="none" w:sz="0" w:space="0" w:color="auto"/>
        <w:right w:val="none" w:sz="0" w:space="0" w:color="auto"/>
      </w:divBdr>
    </w:div>
    <w:div w:id="1001470573">
      <w:bodyDiv w:val="1"/>
      <w:marLeft w:val="0"/>
      <w:marRight w:val="0"/>
      <w:marTop w:val="0"/>
      <w:marBottom w:val="0"/>
      <w:divBdr>
        <w:top w:val="none" w:sz="0" w:space="0" w:color="auto"/>
        <w:left w:val="none" w:sz="0" w:space="0" w:color="auto"/>
        <w:bottom w:val="none" w:sz="0" w:space="0" w:color="auto"/>
        <w:right w:val="none" w:sz="0" w:space="0" w:color="auto"/>
      </w:divBdr>
    </w:div>
    <w:div w:id="1023437168">
      <w:bodyDiv w:val="1"/>
      <w:marLeft w:val="0"/>
      <w:marRight w:val="0"/>
      <w:marTop w:val="0"/>
      <w:marBottom w:val="0"/>
      <w:divBdr>
        <w:top w:val="none" w:sz="0" w:space="0" w:color="auto"/>
        <w:left w:val="none" w:sz="0" w:space="0" w:color="auto"/>
        <w:bottom w:val="none" w:sz="0" w:space="0" w:color="auto"/>
        <w:right w:val="none" w:sz="0" w:space="0" w:color="auto"/>
      </w:divBdr>
    </w:div>
    <w:div w:id="1052267342">
      <w:bodyDiv w:val="1"/>
      <w:marLeft w:val="0"/>
      <w:marRight w:val="0"/>
      <w:marTop w:val="0"/>
      <w:marBottom w:val="0"/>
      <w:divBdr>
        <w:top w:val="none" w:sz="0" w:space="0" w:color="auto"/>
        <w:left w:val="none" w:sz="0" w:space="0" w:color="auto"/>
        <w:bottom w:val="none" w:sz="0" w:space="0" w:color="auto"/>
        <w:right w:val="none" w:sz="0" w:space="0" w:color="auto"/>
      </w:divBdr>
    </w:div>
    <w:div w:id="1137843341">
      <w:bodyDiv w:val="1"/>
      <w:marLeft w:val="0"/>
      <w:marRight w:val="0"/>
      <w:marTop w:val="0"/>
      <w:marBottom w:val="0"/>
      <w:divBdr>
        <w:top w:val="none" w:sz="0" w:space="0" w:color="auto"/>
        <w:left w:val="none" w:sz="0" w:space="0" w:color="auto"/>
        <w:bottom w:val="none" w:sz="0" w:space="0" w:color="auto"/>
        <w:right w:val="none" w:sz="0" w:space="0" w:color="auto"/>
      </w:divBdr>
    </w:div>
    <w:div w:id="1542354244">
      <w:bodyDiv w:val="1"/>
      <w:marLeft w:val="0"/>
      <w:marRight w:val="0"/>
      <w:marTop w:val="0"/>
      <w:marBottom w:val="0"/>
      <w:divBdr>
        <w:top w:val="none" w:sz="0" w:space="0" w:color="auto"/>
        <w:left w:val="none" w:sz="0" w:space="0" w:color="auto"/>
        <w:bottom w:val="none" w:sz="0" w:space="0" w:color="auto"/>
        <w:right w:val="none" w:sz="0" w:space="0" w:color="auto"/>
      </w:divBdr>
    </w:div>
    <w:div w:id="1570654696">
      <w:bodyDiv w:val="1"/>
      <w:marLeft w:val="0"/>
      <w:marRight w:val="0"/>
      <w:marTop w:val="0"/>
      <w:marBottom w:val="0"/>
      <w:divBdr>
        <w:top w:val="none" w:sz="0" w:space="0" w:color="auto"/>
        <w:left w:val="none" w:sz="0" w:space="0" w:color="auto"/>
        <w:bottom w:val="none" w:sz="0" w:space="0" w:color="auto"/>
        <w:right w:val="none" w:sz="0" w:space="0" w:color="auto"/>
      </w:divBdr>
    </w:div>
    <w:div w:id="1585145415">
      <w:bodyDiv w:val="1"/>
      <w:marLeft w:val="0"/>
      <w:marRight w:val="0"/>
      <w:marTop w:val="0"/>
      <w:marBottom w:val="0"/>
      <w:divBdr>
        <w:top w:val="none" w:sz="0" w:space="0" w:color="auto"/>
        <w:left w:val="none" w:sz="0" w:space="0" w:color="auto"/>
        <w:bottom w:val="none" w:sz="0" w:space="0" w:color="auto"/>
        <w:right w:val="none" w:sz="0" w:space="0" w:color="auto"/>
      </w:divBdr>
    </w:div>
    <w:div w:id="1616133226">
      <w:bodyDiv w:val="1"/>
      <w:marLeft w:val="0"/>
      <w:marRight w:val="0"/>
      <w:marTop w:val="0"/>
      <w:marBottom w:val="0"/>
      <w:divBdr>
        <w:top w:val="none" w:sz="0" w:space="0" w:color="auto"/>
        <w:left w:val="none" w:sz="0" w:space="0" w:color="auto"/>
        <w:bottom w:val="none" w:sz="0" w:space="0" w:color="auto"/>
        <w:right w:val="none" w:sz="0" w:space="0" w:color="auto"/>
      </w:divBdr>
    </w:div>
    <w:div w:id="1676226036">
      <w:bodyDiv w:val="1"/>
      <w:marLeft w:val="0"/>
      <w:marRight w:val="0"/>
      <w:marTop w:val="0"/>
      <w:marBottom w:val="0"/>
      <w:divBdr>
        <w:top w:val="none" w:sz="0" w:space="0" w:color="auto"/>
        <w:left w:val="none" w:sz="0" w:space="0" w:color="auto"/>
        <w:bottom w:val="none" w:sz="0" w:space="0" w:color="auto"/>
        <w:right w:val="none" w:sz="0" w:space="0" w:color="auto"/>
      </w:divBdr>
    </w:div>
    <w:div w:id="1765494988">
      <w:bodyDiv w:val="1"/>
      <w:marLeft w:val="0"/>
      <w:marRight w:val="0"/>
      <w:marTop w:val="0"/>
      <w:marBottom w:val="0"/>
      <w:divBdr>
        <w:top w:val="none" w:sz="0" w:space="0" w:color="auto"/>
        <w:left w:val="none" w:sz="0" w:space="0" w:color="auto"/>
        <w:bottom w:val="none" w:sz="0" w:space="0" w:color="auto"/>
        <w:right w:val="none" w:sz="0" w:space="0" w:color="auto"/>
      </w:divBdr>
    </w:div>
    <w:div w:id="191931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42/pir.30-2-57" TargetMode="External"/><Relationship Id="rId3" Type="http://schemas.openxmlformats.org/officeDocument/2006/relationships/settings" Target="settings.xml"/><Relationship Id="rId7" Type="http://schemas.openxmlformats.org/officeDocument/2006/relationships/hyperlink" Target="https://www.unwomen.org/en/news-stories/feature-story/2023/09/the-11-biggest-hurdles-for-womens-equality-by-20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fortune.com/2024/03/04/black-professional-women-struggling-job-world-few-workplace-peers-diversity-under-attack/" TargetMode="External"/><Relationship Id="rId11" Type="http://schemas.openxmlformats.org/officeDocument/2006/relationships/fontTable" Target="fontTable.xml"/><Relationship Id="rId5" Type="http://schemas.openxmlformats.org/officeDocument/2006/relationships/hyperlink" Target="https://hbswk.hbs.edu/item/racial-inequality-in-work-environments" TargetMode="External"/><Relationship Id="rId10" Type="http://schemas.openxmlformats.org/officeDocument/2006/relationships/hyperlink" Target="https://doi.org/10.1177/103841621348049" TargetMode="External"/><Relationship Id="rId4" Type="http://schemas.openxmlformats.org/officeDocument/2006/relationships/webSettings" Target="webSettings.xml"/><Relationship Id="rId9" Type="http://schemas.openxmlformats.org/officeDocument/2006/relationships/hyperlink" Target="https://www.apa.org/monitor/2020/03/ce-corner-misst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B531-4B63-48CA-864E-B308A0251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Nichole Cessnun</dc:creator>
  <cp:keywords/>
  <dc:description/>
  <cp:lastModifiedBy>Nichole Cessnun</cp:lastModifiedBy>
  <cp:revision>2</cp:revision>
  <dcterms:created xsi:type="dcterms:W3CDTF">2024-03-20T21:51:00Z</dcterms:created>
  <dcterms:modified xsi:type="dcterms:W3CDTF">2024-03-20T23:23:00Z</dcterms:modified>
</cp:coreProperties>
</file>