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DA1DB" w14:textId="77777777" w:rsidR="00CE12AE" w:rsidRDefault="00CE12AE" w:rsidP="00CE12AE">
      <w:pPr>
        <w:jc w:val="center"/>
        <w:rPr>
          <w:rFonts w:ascii="Times New Roman" w:hAnsi="Times New Roman" w:cs="Times New Roman"/>
          <w:sz w:val="36"/>
          <w:szCs w:val="36"/>
        </w:rPr>
      </w:pPr>
    </w:p>
    <w:p w14:paraId="3B20CB31" w14:textId="77777777" w:rsidR="00CE12AE" w:rsidRDefault="00CE12AE" w:rsidP="00CE12AE">
      <w:pPr>
        <w:jc w:val="center"/>
        <w:rPr>
          <w:rFonts w:ascii="Times New Roman" w:hAnsi="Times New Roman" w:cs="Times New Roman"/>
          <w:sz w:val="36"/>
          <w:szCs w:val="36"/>
        </w:rPr>
      </w:pPr>
    </w:p>
    <w:p w14:paraId="0523BA80" w14:textId="77777777" w:rsidR="00CE12AE" w:rsidRDefault="00CE12AE" w:rsidP="00CE12AE">
      <w:pPr>
        <w:jc w:val="center"/>
        <w:rPr>
          <w:rFonts w:ascii="Times New Roman" w:hAnsi="Times New Roman" w:cs="Times New Roman"/>
          <w:sz w:val="36"/>
          <w:szCs w:val="36"/>
        </w:rPr>
      </w:pPr>
    </w:p>
    <w:p w14:paraId="60249425" w14:textId="77777777" w:rsidR="00CE12AE" w:rsidRDefault="00CE12AE" w:rsidP="00CE12AE">
      <w:pPr>
        <w:jc w:val="center"/>
        <w:rPr>
          <w:rFonts w:ascii="Times New Roman" w:hAnsi="Times New Roman" w:cs="Times New Roman"/>
          <w:sz w:val="36"/>
          <w:szCs w:val="36"/>
        </w:rPr>
      </w:pPr>
    </w:p>
    <w:p w14:paraId="1AAB8830" w14:textId="77777777" w:rsidR="00CE12AE" w:rsidRDefault="00CE12AE" w:rsidP="00CE12AE">
      <w:pPr>
        <w:jc w:val="center"/>
        <w:rPr>
          <w:rFonts w:ascii="Times New Roman" w:hAnsi="Times New Roman" w:cs="Times New Roman"/>
          <w:sz w:val="36"/>
          <w:szCs w:val="36"/>
        </w:rPr>
      </w:pPr>
    </w:p>
    <w:p w14:paraId="3B0A9F20" w14:textId="77777777" w:rsidR="00CE12AE" w:rsidRDefault="00CE12AE" w:rsidP="00CE12AE">
      <w:pPr>
        <w:jc w:val="center"/>
        <w:rPr>
          <w:rFonts w:ascii="Times New Roman" w:hAnsi="Times New Roman" w:cs="Times New Roman"/>
          <w:sz w:val="36"/>
          <w:szCs w:val="36"/>
        </w:rPr>
      </w:pPr>
    </w:p>
    <w:p w14:paraId="126137F0" w14:textId="1B8E3EC4" w:rsidR="00CE12AE" w:rsidRPr="00CE12AE" w:rsidRDefault="00CE12AE" w:rsidP="00CE12AE">
      <w:pPr>
        <w:jc w:val="center"/>
        <w:rPr>
          <w:rFonts w:ascii="Times New Roman" w:hAnsi="Times New Roman" w:cs="Times New Roman"/>
          <w:b/>
          <w:bCs/>
          <w:sz w:val="36"/>
          <w:szCs w:val="36"/>
        </w:rPr>
      </w:pPr>
      <w:r w:rsidRPr="00CE12AE">
        <w:rPr>
          <w:rFonts w:ascii="Times New Roman" w:hAnsi="Times New Roman" w:cs="Times New Roman"/>
          <w:b/>
          <w:bCs/>
          <w:sz w:val="36"/>
          <w:szCs w:val="36"/>
        </w:rPr>
        <w:t>Marginalized Group Career Counseling Paper</w:t>
      </w:r>
    </w:p>
    <w:p w14:paraId="74E06A11" w14:textId="31FD59F0" w:rsidR="00CE12AE" w:rsidRPr="00CE12AE" w:rsidRDefault="00CE12AE" w:rsidP="00CE12AE">
      <w:pPr>
        <w:jc w:val="center"/>
        <w:rPr>
          <w:rFonts w:ascii="Times New Roman" w:hAnsi="Times New Roman" w:cs="Times New Roman"/>
          <w:sz w:val="36"/>
          <w:szCs w:val="36"/>
        </w:rPr>
      </w:pPr>
      <w:r w:rsidRPr="00CE12AE">
        <w:rPr>
          <w:rFonts w:ascii="Times New Roman" w:hAnsi="Times New Roman" w:cs="Times New Roman"/>
          <w:sz w:val="36"/>
          <w:szCs w:val="36"/>
        </w:rPr>
        <w:t>Nichole Cessnun</w:t>
      </w:r>
    </w:p>
    <w:p w14:paraId="1B29B055" w14:textId="553876B3" w:rsidR="00CE12AE" w:rsidRPr="00CE12AE" w:rsidRDefault="00CE12AE" w:rsidP="00CE12AE">
      <w:pPr>
        <w:jc w:val="center"/>
        <w:rPr>
          <w:rFonts w:ascii="Times New Roman" w:hAnsi="Times New Roman" w:cs="Times New Roman"/>
          <w:sz w:val="36"/>
          <w:szCs w:val="36"/>
        </w:rPr>
      </w:pPr>
      <w:r w:rsidRPr="00CE12AE">
        <w:rPr>
          <w:rFonts w:ascii="Times New Roman" w:hAnsi="Times New Roman" w:cs="Times New Roman"/>
          <w:sz w:val="36"/>
          <w:szCs w:val="36"/>
        </w:rPr>
        <w:t>Professor Tamera Fenton</w:t>
      </w:r>
    </w:p>
    <w:p w14:paraId="6BFCB163" w14:textId="1EF9F1D3" w:rsidR="00CE12AE" w:rsidRPr="00CE12AE" w:rsidRDefault="00CE12AE" w:rsidP="00CE12AE">
      <w:pPr>
        <w:jc w:val="center"/>
        <w:rPr>
          <w:rFonts w:ascii="Times New Roman" w:hAnsi="Times New Roman" w:cs="Times New Roman"/>
          <w:sz w:val="36"/>
          <w:szCs w:val="36"/>
        </w:rPr>
      </w:pPr>
      <w:r w:rsidRPr="00CE12AE">
        <w:rPr>
          <w:rFonts w:ascii="Times New Roman" w:hAnsi="Times New Roman" w:cs="Times New Roman"/>
          <w:sz w:val="36"/>
          <w:szCs w:val="36"/>
        </w:rPr>
        <w:t>CNL 525</w:t>
      </w:r>
    </w:p>
    <w:p w14:paraId="35ED4D63" w14:textId="66338B91" w:rsidR="00CE12AE" w:rsidRDefault="00CE12AE" w:rsidP="00CE12AE">
      <w:pPr>
        <w:jc w:val="center"/>
        <w:rPr>
          <w:rFonts w:ascii="Times New Roman" w:hAnsi="Times New Roman" w:cs="Times New Roman"/>
          <w:sz w:val="36"/>
          <w:szCs w:val="36"/>
        </w:rPr>
      </w:pPr>
      <w:r w:rsidRPr="00CE12AE">
        <w:rPr>
          <w:rFonts w:ascii="Times New Roman" w:hAnsi="Times New Roman" w:cs="Times New Roman"/>
          <w:sz w:val="36"/>
          <w:szCs w:val="36"/>
        </w:rPr>
        <w:t>6/26</w:t>
      </w:r>
    </w:p>
    <w:p w14:paraId="5F587616" w14:textId="77777777" w:rsidR="00CE12AE" w:rsidRDefault="00CE12AE" w:rsidP="00CE12AE">
      <w:pPr>
        <w:jc w:val="center"/>
        <w:rPr>
          <w:rFonts w:ascii="Times New Roman" w:hAnsi="Times New Roman" w:cs="Times New Roman"/>
          <w:sz w:val="36"/>
          <w:szCs w:val="36"/>
        </w:rPr>
      </w:pPr>
    </w:p>
    <w:p w14:paraId="0E31507D" w14:textId="77777777" w:rsidR="00CE12AE" w:rsidRDefault="00CE12AE" w:rsidP="00CE12AE">
      <w:pPr>
        <w:jc w:val="center"/>
        <w:rPr>
          <w:rFonts w:ascii="Times New Roman" w:hAnsi="Times New Roman" w:cs="Times New Roman"/>
          <w:sz w:val="36"/>
          <w:szCs w:val="36"/>
        </w:rPr>
      </w:pPr>
    </w:p>
    <w:p w14:paraId="5F47DE85" w14:textId="77777777" w:rsidR="00CE12AE" w:rsidRDefault="00CE12AE" w:rsidP="00CE12AE">
      <w:pPr>
        <w:jc w:val="center"/>
        <w:rPr>
          <w:rFonts w:ascii="Times New Roman" w:hAnsi="Times New Roman" w:cs="Times New Roman"/>
          <w:sz w:val="36"/>
          <w:szCs w:val="36"/>
        </w:rPr>
      </w:pPr>
    </w:p>
    <w:p w14:paraId="563ACC77" w14:textId="77777777" w:rsidR="00CE12AE" w:rsidRDefault="00CE12AE" w:rsidP="00CE12AE">
      <w:pPr>
        <w:jc w:val="center"/>
        <w:rPr>
          <w:rFonts w:ascii="Times New Roman" w:hAnsi="Times New Roman" w:cs="Times New Roman"/>
          <w:sz w:val="36"/>
          <w:szCs w:val="36"/>
        </w:rPr>
      </w:pPr>
    </w:p>
    <w:p w14:paraId="5778FABB" w14:textId="77777777" w:rsidR="00CE12AE" w:rsidRDefault="00CE12AE" w:rsidP="00CE12AE">
      <w:pPr>
        <w:jc w:val="center"/>
        <w:rPr>
          <w:rFonts w:ascii="Times New Roman" w:hAnsi="Times New Roman" w:cs="Times New Roman"/>
          <w:sz w:val="36"/>
          <w:szCs w:val="36"/>
        </w:rPr>
      </w:pPr>
    </w:p>
    <w:p w14:paraId="10C5526C" w14:textId="77777777" w:rsidR="00CE12AE" w:rsidRDefault="00CE12AE" w:rsidP="00CE12AE">
      <w:pPr>
        <w:jc w:val="center"/>
        <w:rPr>
          <w:rFonts w:ascii="Times New Roman" w:hAnsi="Times New Roman" w:cs="Times New Roman"/>
          <w:sz w:val="36"/>
          <w:szCs w:val="36"/>
        </w:rPr>
      </w:pPr>
    </w:p>
    <w:p w14:paraId="4416FA62" w14:textId="77777777" w:rsidR="00CE12AE" w:rsidRDefault="00CE12AE" w:rsidP="00CE12AE">
      <w:pPr>
        <w:jc w:val="center"/>
        <w:rPr>
          <w:rFonts w:ascii="Times New Roman" w:hAnsi="Times New Roman" w:cs="Times New Roman"/>
          <w:sz w:val="36"/>
          <w:szCs w:val="36"/>
        </w:rPr>
      </w:pPr>
    </w:p>
    <w:p w14:paraId="7FC2B0AE" w14:textId="77777777" w:rsidR="00CE12AE" w:rsidRDefault="00CE12AE" w:rsidP="00CE12AE">
      <w:pPr>
        <w:jc w:val="center"/>
        <w:rPr>
          <w:rFonts w:ascii="Times New Roman" w:hAnsi="Times New Roman" w:cs="Times New Roman"/>
          <w:sz w:val="36"/>
          <w:szCs w:val="36"/>
        </w:rPr>
      </w:pPr>
    </w:p>
    <w:p w14:paraId="221D7D8C" w14:textId="77777777" w:rsidR="00CE12AE" w:rsidRDefault="00CE12AE" w:rsidP="00CE12AE">
      <w:pPr>
        <w:jc w:val="center"/>
        <w:rPr>
          <w:rFonts w:ascii="Times New Roman" w:hAnsi="Times New Roman" w:cs="Times New Roman"/>
          <w:sz w:val="36"/>
          <w:szCs w:val="36"/>
        </w:rPr>
      </w:pPr>
    </w:p>
    <w:p w14:paraId="6C1ED1CA" w14:textId="4396C63E" w:rsidR="00CE12AE" w:rsidRPr="00073F9C" w:rsidRDefault="00CE12AE" w:rsidP="001817B0">
      <w:pPr>
        <w:spacing w:line="480" w:lineRule="auto"/>
        <w:rPr>
          <w:rFonts w:ascii="Times New Roman" w:hAnsi="Times New Roman" w:cs="Times New Roman"/>
          <w:b/>
          <w:bCs/>
        </w:rPr>
      </w:pPr>
      <w:r w:rsidRPr="00073F9C">
        <w:rPr>
          <w:rFonts w:ascii="Times New Roman" w:hAnsi="Times New Roman" w:cs="Times New Roman"/>
          <w:b/>
          <w:bCs/>
        </w:rPr>
        <w:lastRenderedPageBreak/>
        <w:t>Introduction:</w:t>
      </w:r>
    </w:p>
    <w:p w14:paraId="60D11161" w14:textId="5A478C40" w:rsidR="00490B00" w:rsidRDefault="00490B00" w:rsidP="001817B0">
      <w:pPr>
        <w:spacing w:line="480" w:lineRule="auto"/>
        <w:rPr>
          <w:rFonts w:ascii="Times New Roman" w:hAnsi="Times New Roman" w:cs="Times New Roman"/>
        </w:rPr>
      </w:pPr>
      <w:r>
        <w:rPr>
          <w:rFonts w:ascii="Times New Roman" w:hAnsi="Times New Roman" w:cs="Times New Roman"/>
        </w:rPr>
        <w:tab/>
        <w:t>In the Marginalized group career counseling paper, the focus will be on the individuals changing careers and the statistics of this group. After, I will go into the career counseling theory of choice that will be used for this population and the plan to utilize this theory. Then the potential barriers that the clients may face make it difficult in finding a new job and what resources th</w:t>
      </w:r>
      <w:r w:rsidR="00073F9C">
        <w:rPr>
          <w:rFonts w:ascii="Times New Roman" w:hAnsi="Times New Roman" w:cs="Times New Roman"/>
        </w:rPr>
        <w:t xml:space="preserve">at can help the client obtain a job. Finally, I will give my opinion </w:t>
      </w:r>
      <w:r w:rsidR="001817B0">
        <w:rPr>
          <w:rFonts w:ascii="Times New Roman" w:hAnsi="Times New Roman" w:cs="Times New Roman"/>
        </w:rPr>
        <w:t>on</w:t>
      </w:r>
      <w:r w:rsidR="00073F9C">
        <w:rPr>
          <w:rFonts w:ascii="Times New Roman" w:hAnsi="Times New Roman" w:cs="Times New Roman"/>
        </w:rPr>
        <w:t xml:space="preserve"> how doable this plan is and how spirituality would be incorporated into career counseling.</w:t>
      </w:r>
    </w:p>
    <w:p w14:paraId="239C3368" w14:textId="0B301232" w:rsidR="003648A4" w:rsidRDefault="00CE12AE" w:rsidP="001817B0">
      <w:pPr>
        <w:spacing w:line="480" w:lineRule="auto"/>
        <w:rPr>
          <w:rFonts w:ascii="Times New Roman" w:hAnsi="Times New Roman" w:cs="Times New Roman"/>
          <w:b/>
          <w:bCs/>
        </w:rPr>
      </w:pPr>
      <w:r w:rsidRPr="00073F9C">
        <w:rPr>
          <w:rFonts w:ascii="Times New Roman" w:hAnsi="Times New Roman" w:cs="Times New Roman"/>
          <w:b/>
          <w:bCs/>
        </w:rPr>
        <w:t>Population:</w:t>
      </w:r>
    </w:p>
    <w:p w14:paraId="34A4762C" w14:textId="08640F65" w:rsidR="00073F9C" w:rsidRPr="00AC5946" w:rsidRDefault="00073F9C" w:rsidP="001817B0">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Pr>
          <w:rFonts w:ascii="Times New Roman" w:hAnsi="Times New Roman" w:cs="Times New Roman"/>
        </w:rPr>
        <w:t xml:space="preserve">The population that </w:t>
      </w:r>
      <w:r w:rsidR="001F1857">
        <w:rPr>
          <w:rFonts w:ascii="Times New Roman" w:hAnsi="Times New Roman" w:cs="Times New Roman"/>
        </w:rPr>
        <w:t xml:space="preserve">I chose was individuals changing careers and these are individuals who could have tried something out for awhile and it wasn’t fitting or those that worked in career for a long time and want help changing careers. It is important for this population to receive career counseling to help guide them into changing and choosing a career that fits their values, skills, experiences, aspirations, and help develop strategies to adapt to change. </w:t>
      </w:r>
      <w:r w:rsidR="00AC5946">
        <w:rPr>
          <w:rFonts w:ascii="Times New Roman" w:hAnsi="Times New Roman" w:cs="Times New Roman"/>
        </w:rPr>
        <w:t>Career counselors really listen to what your desires are, help with researching jobs related to what they are looking for, help prepare you for interviews, and helps direct you in the steps you need to take to be able to have the opportunity</w:t>
      </w:r>
      <w:r w:rsidR="00AC5946" w:rsidRPr="00AC5946">
        <w:rPr>
          <w:rStyle w:val="Heading1Char"/>
        </w:rPr>
        <w:t xml:space="preserve"> </w:t>
      </w:r>
      <w:r w:rsidR="00AC5946" w:rsidRPr="00AC5946">
        <w:rPr>
          <w:rFonts w:ascii="Times New Roman" w:eastAsia="Times New Roman" w:hAnsi="Times New Roman" w:cs="Times New Roman"/>
          <w:kern w:val="0"/>
          <w14:ligatures w14:val="none"/>
        </w:rPr>
        <w:t>(Coursera Staff, 2024)</w:t>
      </w:r>
      <w:r w:rsidR="00AC5946">
        <w:rPr>
          <w:rFonts w:ascii="Times New Roman" w:hAnsi="Times New Roman" w:cs="Times New Roman"/>
        </w:rPr>
        <w:t xml:space="preserve">. </w:t>
      </w:r>
    </w:p>
    <w:p w14:paraId="062F2307" w14:textId="7187FC10" w:rsidR="003648A4" w:rsidRDefault="006D33B0" w:rsidP="001817B0">
      <w:pPr>
        <w:spacing w:line="480" w:lineRule="auto"/>
        <w:rPr>
          <w:rFonts w:ascii="Times New Roman" w:hAnsi="Times New Roman" w:cs="Times New Roman"/>
          <w:b/>
          <w:bCs/>
        </w:rPr>
      </w:pPr>
      <w:r w:rsidRPr="00073F9C">
        <w:rPr>
          <w:rFonts w:ascii="Times New Roman" w:hAnsi="Times New Roman" w:cs="Times New Roman"/>
          <w:b/>
          <w:bCs/>
        </w:rPr>
        <w:t>Statistics:</w:t>
      </w:r>
    </w:p>
    <w:p w14:paraId="1B30DAD5" w14:textId="423C0408" w:rsidR="006A56C3" w:rsidRPr="00726557" w:rsidRDefault="006A56C3" w:rsidP="001817B0">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sidRPr="006A56C3">
        <w:rPr>
          <w:rFonts w:ascii="Times New Roman" w:hAnsi="Times New Roman" w:cs="Times New Roman"/>
        </w:rPr>
        <w:t xml:space="preserve">The statistics for those who are changing </w:t>
      </w:r>
      <w:r w:rsidR="00FA195B" w:rsidRPr="006A56C3">
        <w:rPr>
          <w:rFonts w:ascii="Times New Roman" w:hAnsi="Times New Roman" w:cs="Times New Roman"/>
        </w:rPr>
        <w:t>careers</w:t>
      </w:r>
      <w:r w:rsidR="00FA195B">
        <w:rPr>
          <w:rFonts w:ascii="Times New Roman" w:hAnsi="Times New Roman" w:cs="Times New Roman"/>
        </w:rPr>
        <w:t xml:space="preserve"> this year are about 52% of American workers</w:t>
      </w:r>
      <w:r w:rsidR="00726557">
        <w:rPr>
          <w:rFonts w:ascii="Times New Roman" w:hAnsi="Times New Roman" w:cs="Times New Roman"/>
        </w:rPr>
        <w:t xml:space="preserve"> from what national surveys states</w:t>
      </w:r>
      <w:r w:rsidR="00726557" w:rsidRPr="00726557">
        <w:rPr>
          <w:rStyle w:val="Heading1Char"/>
        </w:rPr>
        <w:t xml:space="preserve"> </w:t>
      </w:r>
      <w:r w:rsidR="00726557" w:rsidRPr="00726557">
        <w:rPr>
          <w:rFonts w:ascii="Times New Roman" w:eastAsia="Times New Roman" w:hAnsi="Times New Roman" w:cs="Times New Roman"/>
          <w:kern w:val="0"/>
          <w14:ligatures w14:val="none"/>
        </w:rPr>
        <w:t>(Boskamp, 2023)</w:t>
      </w:r>
      <w:r w:rsidR="00726557">
        <w:rPr>
          <w:rFonts w:ascii="Times New Roman" w:hAnsi="Times New Roman" w:cs="Times New Roman"/>
        </w:rPr>
        <w:t>. I</w:t>
      </w:r>
      <w:r w:rsidR="00FA195B">
        <w:rPr>
          <w:rFonts w:ascii="Times New Roman" w:hAnsi="Times New Roman" w:cs="Times New Roman"/>
        </w:rPr>
        <w:t>n</w:t>
      </w:r>
      <w:r w:rsidRPr="006A56C3">
        <w:rPr>
          <w:rFonts w:ascii="Times New Roman" w:hAnsi="Times New Roman" w:cs="Times New Roman"/>
        </w:rPr>
        <w:t xml:space="preserve"> the </w:t>
      </w:r>
      <w:r w:rsidR="00FA195B" w:rsidRPr="006A56C3">
        <w:rPr>
          <w:rFonts w:ascii="Times New Roman" w:hAnsi="Times New Roman" w:cs="Times New Roman"/>
        </w:rPr>
        <w:t xml:space="preserve">report </w:t>
      </w:r>
      <w:r w:rsidRPr="006A56C3">
        <w:rPr>
          <w:rFonts w:ascii="Times New Roman" w:hAnsi="Times New Roman" w:cs="Times New Roman"/>
        </w:rPr>
        <w:t xml:space="preserve">the </w:t>
      </w:r>
      <w:r w:rsidR="00FA195B" w:rsidRPr="006A56C3">
        <w:rPr>
          <w:rFonts w:ascii="Times New Roman" w:hAnsi="Times New Roman" w:cs="Times New Roman"/>
        </w:rPr>
        <w:t xml:space="preserve">average </w:t>
      </w:r>
      <w:r w:rsidR="00FA195B">
        <w:rPr>
          <w:rFonts w:ascii="Times New Roman" w:hAnsi="Times New Roman" w:cs="Times New Roman"/>
        </w:rPr>
        <w:t>person</w:t>
      </w:r>
      <w:r w:rsidRPr="006A56C3">
        <w:rPr>
          <w:rFonts w:ascii="Times New Roman" w:hAnsi="Times New Roman" w:cs="Times New Roman"/>
        </w:rPr>
        <w:t xml:space="preserve"> will change jobs 5-7 times during their whole life.</w:t>
      </w:r>
      <w:r w:rsidR="00FA195B">
        <w:rPr>
          <w:rFonts w:ascii="Times New Roman" w:hAnsi="Times New Roman" w:cs="Times New Roman"/>
        </w:rPr>
        <w:t xml:space="preserve"> As well as abo</w:t>
      </w:r>
      <w:r w:rsidR="00FA195B" w:rsidRPr="006A56C3">
        <w:rPr>
          <w:rFonts w:ascii="Times New Roman" w:hAnsi="Times New Roman" w:cs="Times New Roman"/>
        </w:rPr>
        <w:t>ut</w:t>
      </w:r>
      <w:r w:rsidRPr="006A56C3">
        <w:rPr>
          <w:rFonts w:ascii="Times New Roman" w:hAnsi="Times New Roman" w:cs="Times New Roman"/>
        </w:rPr>
        <w:t xml:space="preserve"> one third of the workforce changes jobs every 12 months. About 39% of people change careers due to higher salaries </w:t>
      </w:r>
      <w:r w:rsidRPr="006A56C3">
        <w:rPr>
          <w:rFonts w:ascii="Times New Roman" w:hAnsi="Times New Roman" w:cs="Times New Roman"/>
        </w:rPr>
        <w:lastRenderedPageBreak/>
        <w:t>whereas 70% of working age people are actively looking to change their job directions</w:t>
      </w:r>
      <w:r w:rsidR="00726557" w:rsidRPr="00726557">
        <w:rPr>
          <w:rStyle w:val="Heading1Char"/>
        </w:rPr>
        <w:t xml:space="preserve"> </w:t>
      </w:r>
      <w:r w:rsidR="00726557" w:rsidRPr="00726557">
        <w:rPr>
          <w:rFonts w:ascii="Times New Roman" w:eastAsia="Times New Roman" w:hAnsi="Times New Roman" w:cs="Times New Roman"/>
          <w:kern w:val="0"/>
          <w14:ligatures w14:val="none"/>
        </w:rPr>
        <w:t>(Boskamp, 2023)</w:t>
      </w:r>
      <w:r w:rsidRPr="006A56C3">
        <w:rPr>
          <w:rFonts w:ascii="Times New Roman" w:hAnsi="Times New Roman" w:cs="Times New Roman"/>
        </w:rPr>
        <w:t xml:space="preserve">. </w:t>
      </w:r>
    </w:p>
    <w:p w14:paraId="45D6B269" w14:textId="1454A06C" w:rsidR="006D33B0" w:rsidRDefault="006D33B0" w:rsidP="001817B0">
      <w:pPr>
        <w:spacing w:line="480" w:lineRule="auto"/>
        <w:rPr>
          <w:rFonts w:ascii="Times New Roman" w:hAnsi="Times New Roman" w:cs="Times New Roman"/>
          <w:b/>
          <w:bCs/>
        </w:rPr>
      </w:pPr>
      <w:r w:rsidRPr="00073F9C">
        <w:rPr>
          <w:rFonts w:ascii="Times New Roman" w:hAnsi="Times New Roman" w:cs="Times New Roman"/>
          <w:b/>
          <w:bCs/>
        </w:rPr>
        <w:t>Career counseling theory:</w:t>
      </w:r>
    </w:p>
    <w:p w14:paraId="71A109FB" w14:textId="6BB9FF25" w:rsidR="007E619B" w:rsidRPr="007E619B" w:rsidRDefault="007E619B" w:rsidP="001817B0">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sidRPr="007E619B">
        <w:rPr>
          <w:rFonts w:ascii="Times New Roman" w:hAnsi="Times New Roman" w:cs="Times New Roman"/>
        </w:rPr>
        <w:t>The theory chosen for this population is the trait and factor theory</w:t>
      </w:r>
      <w:r>
        <w:rPr>
          <w:rFonts w:ascii="Times New Roman" w:hAnsi="Times New Roman" w:cs="Times New Roman"/>
        </w:rPr>
        <w:t xml:space="preserve"> that focuses on understanding the career choices and the changes we make based on the traits and the factors that </w:t>
      </w:r>
      <w:r w:rsidR="001817B0">
        <w:rPr>
          <w:rFonts w:ascii="Times New Roman" w:hAnsi="Times New Roman" w:cs="Times New Roman"/>
        </w:rPr>
        <w:t>make</w:t>
      </w:r>
      <w:r>
        <w:rPr>
          <w:rFonts w:ascii="Times New Roman" w:hAnsi="Times New Roman" w:cs="Times New Roman"/>
        </w:rPr>
        <w:t xml:space="preserve"> an impact on decision making</w:t>
      </w:r>
      <w:r w:rsidRPr="007E619B">
        <w:rPr>
          <w:rStyle w:val="Heading1Char"/>
        </w:rPr>
        <w:t xml:space="preserve"> </w:t>
      </w:r>
      <w:r w:rsidRPr="007E619B">
        <w:rPr>
          <w:rFonts w:ascii="Times New Roman" w:eastAsia="Times New Roman" w:hAnsi="Times New Roman" w:cs="Times New Roman"/>
          <w:kern w:val="0"/>
          <w14:ligatures w14:val="none"/>
        </w:rPr>
        <w:t>(Corrine, 2024)</w:t>
      </w:r>
      <w:r>
        <w:rPr>
          <w:rFonts w:ascii="Times New Roman" w:hAnsi="Times New Roman" w:cs="Times New Roman"/>
        </w:rPr>
        <w:t>. The trait and factor theory will help those changing careers match their personality with a new career.</w:t>
      </w:r>
      <w:r w:rsidR="001817B0">
        <w:rPr>
          <w:rFonts w:ascii="Times New Roman" w:hAnsi="Times New Roman" w:cs="Times New Roman"/>
        </w:rPr>
        <w:t xml:space="preserve"> This theory is evidence based that it helps people match their personalities with the career by looking at their abilities, values, and occupational interests. The study reports that it helps study the individuals, surveying career choices, and what would be the “true reason” to match them with that occupation</w:t>
      </w:r>
      <w:r w:rsidR="001817B0" w:rsidRPr="007E619B">
        <w:rPr>
          <w:rFonts w:ascii="Times New Roman" w:eastAsia="Times New Roman" w:hAnsi="Times New Roman" w:cs="Times New Roman"/>
          <w:kern w:val="0"/>
          <w14:ligatures w14:val="none"/>
        </w:rPr>
        <w:t>(Corrine, 2024)</w:t>
      </w:r>
      <w:r w:rsidR="001817B0">
        <w:rPr>
          <w:rFonts w:ascii="Times New Roman" w:hAnsi="Times New Roman" w:cs="Times New Roman"/>
        </w:rPr>
        <w:t xml:space="preserve">. </w:t>
      </w:r>
    </w:p>
    <w:p w14:paraId="10815DBF" w14:textId="19E44755" w:rsidR="006D33B0" w:rsidRDefault="006D33B0" w:rsidP="001817B0">
      <w:pPr>
        <w:spacing w:line="480" w:lineRule="auto"/>
        <w:rPr>
          <w:rFonts w:ascii="Times New Roman" w:hAnsi="Times New Roman" w:cs="Times New Roman"/>
          <w:b/>
          <w:bCs/>
        </w:rPr>
      </w:pPr>
      <w:r w:rsidRPr="00073F9C">
        <w:rPr>
          <w:rFonts w:ascii="Times New Roman" w:hAnsi="Times New Roman" w:cs="Times New Roman"/>
          <w:b/>
          <w:bCs/>
        </w:rPr>
        <w:t>Plan for Utilizing theory:</w:t>
      </w:r>
    </w:p>
    <w:p w14:paraId="24115C87" w14:textId="693D76C4" w:rsidR="002505A4" w:rsidRPr="001817B0" w:rsidRDefault="002505A4" w:rsidP="001817B0">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sidRPr="002505A4">
        <w:rPr>
          <w:rFonts w:ascii="Times New Roman" w:hAnsi="Times New Roman" w:cs="Times New Roman"/>
        </w:rPr>
        <w:t xml:space="preserve">The plan for utilizing the trait and factor is interviewing the client to get as much information that can be valuable in the career search and process. I would ask them to </w:t>
      </w:r>
      <w:r w:rsidR="001817B0" w:rsidRPr="002505A4">
        <w:rPr>
          <w:rFonts w:ascii="Times New Roman" w:hAnsi="Times New Roman" w:cs="Times New Roman"/>
        </w:rPr>
        <w:t>list</w:t>
      </w:r>
      <w:r w:rsidRPr="002505A4">
        <w:rPr>
          <w:rFonts w:ascii="Times New Roman" w:hAnsi="Times New Roman" w:cs="Times New Roman"/>
        </w:rPr>
        <w:t xml:space="preserve"> </w:t>
      </w:r>
      <w:r w:rsidR="001817B0" w:rsidRPr="002505A4">
        <w:rPr>
          <w:rFonts w:ascii="Times New Roman" w:hAnsi="Times New Roman" w:cs="Times New Roman"/>
        </w:rPr>
        <w:t>the</w:t>
      </w:r>
      <w:r w:rsidRPr="002505A4">
        <w:rPr>
          <w:rFonts w:ascii="Times New Roman" w:hAnsi="Times New Roman" w:cs="Times New Roman"/>
        </w:rPr>
        <w:t xml:space="preserve"> top things they enjoy doing and </w:t>
      </w:r>
      <w:r w:rsidR="001817B0" w:rsidRPr="002505A4">
        <w:rPr>
          <w:rFonts w:ascii="Times New Roman" w:hAnsi="Times New Roman" w:cs="Times New Roman"/>
        </w:rPr>
        <w:t>mark</w:t>
      </w:r>
      <w:r w:rsidRPr="002505A4">
        <w:rPr>
          <w:rFonts w:ascii="Times New Roman" w:hAnsi="Times New Roman" w:cs="Times New Roman"/>
        </w:rPr>
        <w:t xml:space="preserve"> it off their list, as well as </w:t>
      </w:r>
      <w:r w:rsidR="001817B0" w:rsidRPr="002505A4">
        <w:rPr>
          <w:rFonts w:ascii="Times New Roman" w:hAnsi="Times New Roman" w:cs="Times New Roman"/>
        </w:rPr>
        <w:t>what</w:t>
      </w:r>
      <w:r w:rsidRPr="002505A4">
        <w:rPr>
          <w:rFonts w:ascii="Times New Roman" w:hAnsi="Times New Roman" w:cs="Times New Roman"/>
        </w:rPr>
        <w:t xml:space="preserve"> their type of skills consist of. </w:t>
      </w:r>
      <w:r w:rsidR="001817B0">
        <w:rPr>
          <w:rFonts w:ascii="Times New Roman" w:hAnsi="Times New Roman" w:cs="Times New Roman"/>
        </w:rPr>
        <w:t>The three tests that are used commonly when using this theory are the Interest-Kuder Career Search, Aptitude-Differential Aptitude Tests, and General Aptitude Test Battery. The KCS consists of two scales which are the similarities of interests in occupations and the similarities of others that are employed with each job</w:t>
      </w:r>
      <w:r w:rsidR="001817B0" w:rsidRPr="001817B0">
        <w:rPr>
          <w:rStyle w:val="Heading1Char"/>
        </w:rPr>
        <w:t xml:space="preserve"> </w:t>
      </w:r>
      <w:r w:rsidR="001817B0" w:rsidRPr="001817B0">
        <w:rPr>
          <w:rFonts w:ascii="Times New Roman" w:eastAsia="Times New Roman" w:hAnsi="Times New Roman" w:cs="Times New Roman"/>
          <w:kern w:val="0"/>
          <w14:ligatures w14:val="none"/>
        </w:rPr>
        <w:t>(Birt, 2023)</w:t>
      </w:r>
      <w:r w:rsidR="001817B0">
        <w:rPr>
          <w:rFonts w:ascii="Times New Roman" w:hAnsi="Times New Roman" w:cs="Times New Roman"/>
        </w:rPr>
        <w:t>. The DAT test discovers the cognitive skills that you may have to show what is your strong suit such as; reasoning, spelling, numbers, accuracy, and relations and show what isn’t as strong to rely on when looking for a job</w:t>
      </w:r>
      <w:r w:rsidR="001817B0" w:rsidRPr="001817B0">
        <w:rPr>
          <w:rStyle w:val="Heading1Char"/>
        </w:rPr>
        <w:t xml:space="preserve"> </w:t>
      </w:r>
      <w:r w:rsidR="001817B0" w:rsidRPr="001817B0">
        <w:rPr>
          <w:rFonts w:ascii="Times New Roman" w:eastAsia="Times New Roman" w:hAnsi="Times New Roman" w:cs="Times New Roman"/>
          <w:kern w:val="0"/>
          <w14:ligatures w14:val="none"/>
        </w:rPr>
        <w:t>(Birt, 2023)</w:t>
      </w:r>
      <w:r w:rsidR="001817B0">
        <w:rPr>
          <w:rFonts w:ascii="Times New Roman" w:hAnsi="Times New Roman" w:cs="Times New Roman"/>
        </w:rPr>
        <w:t>. Lastly, the GATB is used to see the correlation between cognitive abilities to the intelligence or job performances</w:t>
      </w:r>
      <w:r w:rsidR="001817B0" w:rsidRPr="001817B0">
        <w:rPr>
          <w:rStyle w:val="Heading1Char"/>
        </w:rPr>
        <w:t xml:space="preserve"> </w:t>
      </w:r>
      <w:r w:rsidR="001817B0" w:rsidRPr="001817B0">
        <w:rPr>
          <w:rFonts w:ascii="Times New Roman" w:eastAsia="Times New Roman" w:hAnsi="Times New Roman" w:cs="Times New Roman"/>
          <w:kern w:val="0"/>
          <w14:ligatures w14:val="none"/>
        </w:rPr>
        <w:t>(Birt, 2023)</w:t>
      </w:r>
      <w:r w:rsidR="001817B0">
        <w:rPr>
          <w:rFonts w:ascii="Times New Roman" w:hAnsi="Times New Roman" w:cs="Times New Roman"/>
        </w:rPr>
        <w:t xml:space="preserve">. </w:t>
      </w:r>
    </w:p>
    <w:p w14:paraId="0ECD0D2D" w14:textId="7A66631B" w:rsidR="006D33B0" w:rsidRDefault="006D33B0" w:rsidP="001817B0">
      <w:pPr>
        <w:spacing w:line="480" w:lineRule="auto"/>
        <w:rPr>
          <w:rFonts w:ascii="Times New Roman" w:hAnsi="Times New Roman" w:cs="Times New Roman"/>
          <w:b/>
          <w:bCs/>
        </w:rPr>
      </w:pPr>
      <w:r w:rsidRPr="00073F9C">
        <w:rPr>
          <w:rFonts w:ascii="Times New Roman" w:hAnsi="Times New Roman" w:cs="Times New Roman"/>
          <w:b/>
          <w:bCs/>
        </w:rPr>
        <w:lastRenderedPageBreak/>
        <w:t>Barriers:</w:t>
      </w:r>
    </w:p>
    <w:p w14:paraId="56378D41" w14:textId="64E37724" w:rsidR="001817B0" w:rsidRPr="001817B0" w:rsidRDefault="001817B0" w:rsidP="001817B0">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sidRPr="001817B0">
        <w:rPr>
          <w:rFonts w:ascii="Times New Roman" w:hAnsi="Times New Roman" w:cs="Times New Roman"/>
        </w:rPr>
        <w:t xml:space="preserve">The personal barriers they may face is second guessing their capabilities, being afraid of change, feeling uncomfortable not knowing the ins and outs and working with a new team, </w:t>
      </w:r>
      <w:r>
        <w:rPr>
          <w:rFonts w:ascii="Times New Roman" w:hAnsi="Times New Roman" w:cs="Times New Roman"/>
        </w:rPr>
        <w:t xml:space="preserve">not having the transportation to get and from work, not having the experience that is required, </w:t>
      </w:r>
      <w:r w:rsidRPr="001817B0">
        <w:rPr>
          <w:rFonts w:ascii="Times New Roman" w:hAnsi="Times New Roman" w:cs="Times New Roman"/>
        </w:rPr>
        <w:t>and fear of not being successful in their new career path.</w:t>
      </w:r>
      <w:r>
        <w:rPr>
          <w:rFonts w:ascii="Times New Roman" w:hAnsi="Times New Roman" w:cs="Times New Roman"/>
        </w:rPr>
        <w:t xml:space="preserve"> The environmental barriers they may face is not having good enough health for a certain job that needs a lot of exert, not being able to function to fulfill the need to have that position, lack of education that doesn’t fit the requirements to pursue that job, and possible discrimination from others and being mistreated due to being new or not liking the way you look</w:t>
      </w:r>
      <w:r w:rsidRPr="001817B0">
        <w:rPr>
          <w:rStyle w:val="Heading1Char"/>
        </w:rPr>
        <w:t xml:space="preserve"> </w:t>
      </w:r>
      <w:r w:rsidRPr="001817B0">
        <w:rPr>
          <w:rFonts w:ascii="Times New Roman" w:eastAsia="Times New Roman" w:hAnsi="Times New Roman" w:cs="Times New Roman"/>
          <w:kern w:val="0"/>
          <w14:ligatures w14:val="none"/>
        </w:rPr>
        <w:t>(Booth &amp; Evans, 2019)</w:t>
      </w:r>
      <w:r>
        <w:rPr>
          <w:rFonts w:ascii="Times New Roman" w:hAnsi="Times New Roman" w:cs="Times New Roman"/>
        </w:rPr>
        <w:t>. Some interventions that can help address personal and environmental barriers is brainstorming why they may experience it and boost their confidence and help them believe their abilities and be more successful. Also, encouraging them to be open upfront if they have any barriers so they can be consider when something happens and just shows honesty. Helping them communicate can squash a lot of barriers and be able to resolve each one so they don’t get stuck in their head that they need to reevaluate their plan in change of careers</w:t>
      </w:r>
      <w:r w:rsidRPr="001817B0">
        <w:rPr>
          <w:rStyle w:val="Heading1Char"/>
        </w:rPr>
        <w:t xml:space="preserve"> </w:t>
      </w:r>
      <w:r w:rsidRPr="001817B0">
        <w:rPr>
          <w:rFonts w:ascii="Times New Roman" w:eastAsia="Times New Roman" w:hAnsi="Times New Roman" w:cs="Times New Roman"/>
          <w:kern w:val="0"/>
          <w14:ligatures w14:val="none"/>
        </w:rPr>
        <w:t>(Deguerro, 2018)</w:t>
      </w:r>
      <w:r>
        <w:rPr>
          <w:rFonts w:ascii="Times New Roman" w:hAnsi="Times New Roman" w:cs="Times New Roman"/>
        </w:rPr>
        <w:t xml:space="preserve">. </w:t>
      </w:r>
    </w:p>
    <w:p w14:paraId="08056A75" w14:textId="67419FC7" w:rsidR="006D33B0" w:rsidRDefault="006D33B0" w:rsidP="001817B0">
      <w:pPr>
        <w:spacing w:line="480" w:lineRule="auto"/>
        <w:rPr>
          <w:rFonts w:ascii="Times New Roman" w:hAnsi="Times New Roman" w:cs="Times New Roman"/>
          <w:b/>
          <w:bCs/>
        </w:rPr>
      </w:pPr>
      <w:r w:rsidRPr="00073F9C">
        <w:rPr>
          <w:rFonts w:ascii="Times New Roman" w:hAnsi="Times New Roman" w:cs="Times New Roman"/>
          <w:b/>
          <w:bCs/>
        </w:rPr>
        <w:t>Resources:</w:t>
      </w:r>
    </w:p>
    <w:p w14:paraId="3DDA6AAF" w14:textId="156F4256" w:rsidR="001817B0" w:rsidRPr="001817B0" w:rsidRDefault="001817B0" w:rsidP="001817B0">
      <w:pPr>
        <w:spacing w:line="480" w:lineRule="auto"/>
        <w:rPr>
          <w:rFonts w:ascii="Times New Roman" w:hAnsi="Times New Roman" w:cs="Times New Roman"/>
        </w:rPr>
      </w:pPr>
      <w:r>
        <w:rPr>
          <w:rFonts w:ascii="Times New Roman" w:hAnsi="Times New Roman" w:cs="Times New Roman"/>
          <w:b/>
          <w:bCs/>
        </w:rPr>
        <w:tab/>
      </w:r>
      <w:r w:rsidRPr="001817B0">
        <w:rPr>
          <w:rFonts w:ascii="Times New Roman" w:hAnsi="Times New Roman" w:cs="Times New Roman"/>
        </w:rPr>
        <w:t>In Salem, Oregon, we have a place called Open Path Psychology and they help those who want to pursue a different career or one that is stuck half way through their life and isn’t happy and want to do something else. They interview you, ask questions, and match you with career paths that match closely to your interests and abilities. Another place to attend support groups is the Gerlinger Support group at the Salem Health hospital who gathers people together biweekly to go over struggles and how to overcome those barriers and boost their confidence to achieve what they want to achieve as one of their goals.</w:t>
      </w:r>
    </w:p>
    <w:p w14:paraId="126EF2BF" w14:textId="77777777" w:rsidR="001817B0" w:rsidRDefault="00073F9C" w:rsidP="001817B0">
      <w:pPr>
        <w:spacing w:line="480" w:lineRule="auto"/>
        <w:rPr>
          <w:rFonts w:ascii="Times New Roman" w:hAnsi="Times New Roman" w:cs="Times New Roman"/>
          <w:b/>
          <w:bCs/>
        </w:rPr>
      </w:pPr>
      <w:r w:rsidRPr="00073F9C">
        <w:rPr>
          <w:rFonts w:ascii="Times New Roman" w:hAnsi="Times New Roman" w:cs="Times New Roman"/>
          <w:b/>
          <w:bCs/>
        </w:rPr>
        <w:lastRenderedPageBreak/>
        <w:t>Opinion</w:t>
      </w:r>
      <w:r w:rsidR="006D33B0" w:rsidRPr="00073F9C">
        <w:rPr>
          <w:rFonts w:ascii="Times New Roman" w:hAnsi="Times New Roman" w:cs="Times New Roman"/>
          <w:b/>
          <w:bCs/>
        </w:rPr>
        <w:t>:</w:t>
      </w:r>
    </w:p>
    <w:p w14:paraId="06BB30A1" w14:textId="62C5CC62" w:rsidR="001817B0" w:rsidRPr="001817B0" w:rsidRDefault="001817B0" w:rsidP="001817B0">
      <w:pPr>
        <w:spacing w:line="480" w:lineRule="auto"/>
        <w:ind w:firstLine="720"/>
        <w:rPr>
          <w:rFonts w:ascii="Times New Roman" w:hAnsi="Times New Roman" w:cs="Times New Roman"/>
          <w:b/>
          <w:bCs/>
        </w:rPr>
      </w:pPr>
      <w:r w:rsidRPr="001817B0">
        <w:rPr>
          <w:rFonts w:ascii="Times New Roman" w:hAnsi="Times New Roman" w:cs="Times New Roman"/>
        </w:rPr>
        <w:t xml:space="preserve">I personally believe that this plan can work because there is a lot of evidence based proof that the trait and factor theory can help guide those who are in mid of their career and needing to change careers or those going towards something and going the complete opposite direction of that field. This can help guide these individuals in job searching and seeking employment that not only in what they are interested in but as well as making sure it meets this cognitive abilities, education requirements, experience requirements, that their health is up to par, and they understand what is all entails to prolong this career choice and help them feel secured and confident. I think there are a lot of tools that you can use in this theory to help go more into details and help paint more of a picture for them versus than to just interview them and ask questions. </w:t>
      </w:r>
      <w:r>
        <w:rPr>
          <w:rFonts w:ascii="Times New Roman" w:hAnsi="Times New Roman" w:cs="Times New Roman"/>
        </w:rPr>
        <w:t xml:space="preserve">I also believe that knowing the resources in the area to help better support the client’s needs especially if they need extra support or want to meet others going through similar things is very crucial with the career developmental process. </w:t>
      </w:r>
    </w:p>
    <w:p w14:paraId="589D9AEA" w14:textId="389BD76A" w:rsidR="006D33B0" w:rsidRDefault="00490B00" w:rsidP="001817B0">
      <w:pPr>
        <w:spacing w:line="480" w:lineRule="auto"/>
        <w:rPr>
          <w:rFonts w:ascii="Times New Roman" w:hAnsi="Times New Roman" w:cs="Times New Roman"/>
          <w:b/>
          <w:bCs/>
        </w:rPr>
      </w:pPr>
      <w:r w:rsidRPr="00073F9C">
        <w:rPr>
          <w:rFonts w:ascii="Times New Roman" w:hAnsi="Times New Roman" w:cs="Times New Roman"/>
          <w:b/>
          <w:bCs/>
        </w:rPr>
        <w:t>Spirituality:</w:t>
      </w:r>
    </w:p>
    <w:p w14:paraId="52E91C11" w14:textId="77777777" w:rsidR="001817B0" w:rsidRDefault="001817B0" w:rsidP="001817B0">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sidRPr="001817B0">
        <w:rPr>
          <w:rFonts w:ascii="Times New Roman" w:hAnsi="Times New Roman" w:cs="Times New Roman"/>
        </w:rPr>
        <w:t>Incorporating spirituality is especially important and valid when helping someone with a career choice due to having to meet their spiritual needs and request especially if they must pray at a certain time or go to church or bible groups</w:t>
      </w:r>
      <w:r w:rsidRPr="001817B0">
        <w:rPr>
          <w:rStyle w:val="Heading1Char"/>
        </w:rPr>
        <w:t xml:space="preserve"> </w:t>
      </w:r>
      <w:r w:rsidRPr="001817B0">
        <w:rPr>
          <w:rFonts w:ascii="Times New Roman" w:eastAsia="Times New Roman" w:hAnsi="Times New Roman" w:cs="Times New Roman"/>
          <w:kern w:val="0"/>
          <w14:ligatures w14:val="none"/>
        </w:rPr>
        <w:t>(Samuels, 2020)</w:t>
      </w:r>
      <w:r w:rsidRPr="001817B0">
        <w:rPr>
          <w:rFonts w:ascii="Times New Roman" w:hAnsi="Times New Roman" w:cs="Times New Roman"/>
        </w:rPr>
        <w:t>. First off, I would ask my client if he or she is religious and if so then what is their religion. I want to learn about what their beliefs are and what are the things they must put first and commit too. Then I will have a better understanding of what their values are to be able to match them up with a fitting career. I will ease into it and let them share as much as they want to due to it begin a sensitive and personal topic so showing nothing but respect and empathy for them will help with building a rapport.</w:t>
      </w:r>
      <w:r>
        <w:rPr>
          <w:rFonts w:ascii="Times New Roman" w:hAnsi="Times New Roman" w:cs="Times New Roman"/>
        </w:rPr>
        <w:t xml:space="preserve"> It has been shown that when integrating their faith, they have more positive outcomes at the end of </w:t>
      </w:r>
      <w:r>
        <w:rPr>
          <w:rFonts w:ascii="Times New Roman" w:hAnsi="Times New Roman" w:cs="Times New Roman"/>
        </w:rPr>
        <w:lastRenderedPageBreak/>
        <w:t>it</w:t>
      </w:r>
      <w:r w:rsidRPr="001817B0">
        <w:rPr>
          <w:rStyle w:val="Heading1Char"/>
        </w:rPr>
        <w:t xml:space="preserve"> </w:t>
      </w:r>
      <w:r w:rsidRPr="001817B0">
        <w:rPr>
          <w:rFonts w:ascii="Times New Roman" w:eastAsia="Times New Roman" w:hAnsi="Times New Roman" w:cs="Times New Roman"/>
          <w:kern w:val="0"/>
          <w14:ligatures w14:val="none"/>
        </w:rPr>
        <w:t>(Samuels, 2020)</w:t>
      </w:r>
      <w:r>
        <w:rPr>
          <w:rFonts w:ascii="Times New Roman" w:hAnsi="Times New Roman" w:cs="Times New Roman"/>
        </w:rPr>
        <w:t>. Also, making sure they understand that it’s illegal if employers disrespect or discriminate you due to your religion so making sure that their career change isn’t due from that and making sure that when they apply for certain jobs to make sure they add their spiritual so they know upfront and can tell them if their job is flexible or not or getting an idea of the shift the job requires</w:t>
      </w:r>
      <w:r w:rsidRPr="001817B0">
        <w:rPr>
          <w:rStyle w:val="Heading1Char"/>
        </w:rPr>
        <w:t xml:space="preserve"> </w:t>
      </w:r>
      <w:r w:rsidRPr="001817B0">
        <w:rPr>
          <w:rFonts w:ascii="Times New Roman" w:eastAsia="Times New Roman" w:hAnsi="Times New Roman" w:cs="Times New Roman"/>
          <w:kern w:val="0"/>
          <w14:ligatures w14:val="none"/>
        </w:rPr>
        <w:t>(Duffy &amp; Reld, 2010)</w:t>
      </w:r>
    </w:p>
    <w:p w14:paraId="4220B7B0" w14:textId="4231874A" w:rsidR="00490B00" w:rsidRDefault="001817B0" w:rsidP="001817B0">
      <w:pPr>
        <w:spacing w:line="480" w:lineRule="auto"/>
        <w:rPr>
          <w:rFonts w:ascii="Times New Roman" w:hAnsi="Times New Roman" w:cs="Times New Roman"/>
          <w:b/>
          <w:bCs/>
        </w:rPr>
      </w:pPr>
      <w:r>
        <w:rPr>
          <w:rFonts w:ascii="Times New Roman" w:hAnsi="Times New Roman" w:cs="Times New Roman"/>
          <w:b/>
          <w:bCs/>
        </w:rPr>
        <w:t>C</w:t>
      </w:r>
      <w:r w:rsidR="00490B00" w:rsidRPr="00073F9C">
        <w:rPr>
          <w:rFonts w:ascii="Times New Roman" w:hAnsi="Times New Roman" w:cs="Times New Roman"/>
          <w:b/>
          <w:bCs/>
        </w:rPr>
        <w:t>onclusion:</w:t>
      </w:r>
    </w:p>
    <w:p w14:paraId="2B30B2F4" w14:textId="02691DBE" w:rsidR="001817B0" w:rsidRDefault="002505A4" w:rsidP="001817B0">
      <w:pPr>
        <w:spacing w:line="480" w:lineRule="auto"/>
        <w:rPr>
          <w:rFonts w:ascii="Times New Roman" w:hAnsi="Times New Roman" w:cs="Times New Roman"/>
        </w:rPr>
      </w:pPr>
      <w:r>
        <w:rPr>
          <w:rFonts w:ascii="Times New Roman" w:hAnsi="Times New Roman" w:cs="Times New Roman"/>
          <w:b/>
          <w:bCs/>
        </w:rPr>
        <w:tab/>
      </w:r>
      <w:r w:rsidRPr="002505A4">
        <w:rPr>
          <w:rFonts w:ascii="Times New Roman" w:hAnsi="Times New Roman" w:cs="Times New Roman"/>
        </w:rPr>
        <w:t xml:space="preserve">So, as you have read in the marginalized group career counseling paper the group that I focused on was individuals going through career change. </w:t>
      </w:r>
      <w:r>
        <w:rPr>
          <w:rFonts w:ascii="Times New Roman" w:hAnsi="Times New Roman" w:cs="Times New Roman"/>
        </w:rPr>
        <w:t xml:space="preserve">This population should have career counseling because usually when people switch careers it’s new, kind of scary, nerve racking, and unsure which direction to go on but career counseling can help match you with a perfect career based on your interests, values, and skills you may have that you didn’t use at the prior job. As well as, how mind blowing it is that over 50% of American workers ended up changing their career and how common it is that it happens for many different reasons. The best fitting career counseling theory for this population is the trait and factor theory which helps them understand why people change careers and will help match careers with their personality. </w:t>
      </w:r>
      <w:r w:rsidR="001817B0">
        <w:rPr>
          <w:rFonts w:ascii="Times New Roman" w:hAnsi="Times New Roman" w:cs="Times New Roman"/>
        </w:rPr>
        <w:t xml:space="preserve">The tools that will help support this theory is the </w:t>
      </w:r>
      <w:r w:rsidR="001817B0">
        <w:rPr>
          <w:rFonts w:ascii="Times New Roman" w:hAnsi="Times New Roman" w:cs="Times New Roman"/>
        </w:rPr>
        <w:t>Interest-Kuder Career Search, Aptitude-Differential Aptitude Tests, and General Aptitude Test Battery</w:t>
      </w:r>
      <w:r w:rsidR="001817B0">
        <w:rPr>
          <w:rFonts w:ascii="Times New Roman" w:hAnsi="Times New Roman" w:cs="Times New Roman"/>
        </w:rPr>
        <w:t xml:space="preserve"> that will help point out their interests that will reflect from their inventory they put together, along with their cognitive abilities and what area cognitively they are high in. Then going into the barriers they may face whether its personal or environmental and how to work through those barriers to do what they want to do and can do. The resources that people changing careers can go to the </w:t>
      </w:r>
      <w:r w:rsidR="001817B0" w:rsidRPr="001817B0">
        <w:rPr>
          <w:rFonts w:ascii="Times New Roman" w:hAnsi="Times New Roman" w:cs="Times New Roman"/>
        </w:rPr>
        <w:t>Gerlinger Support group</w:t>
      </w:r>
      <w:r w:rsidR="001817B0">
        <w:rPr>
          <w:rFonts w:ascii="Times New Roman" w:hAnsi="Times New Roman" w:cs="Times New Roman"/>
        </w:rPr>
        <w:t xml:space="preserve"> for peer support and advice that worked for others or the Open Path Psychology for some advice and counseling that use evidence based approaches. My personal opinion with this plan is that it is </w:t>
      </w:r>
      <w:r w:rsidR="001817B0">
        <w:rPr>
          <w:rFonts w:ascii="Times New Roman" w:hAnsi="Times New Roman" w:cs="Times New Roman"/>
        </w:rPr>
        <w:lastRenderedPageBreak/>
        <w:t>based off evidence and valid and relevant tests that it can be successful when helping guide a client into a new career path. Lastly, the importance of incorporating and understanding the clients spiritual identity and being able to help align them with careers that will fulfill their beliefs and values to have a successful outcome.</w:t>
      </w:r>
    </w:p>
    <w:p w14:paraId="387C5671" w14:textId="77777777" w:rsidR="001817B0" w:rsidRDefault="001817B0" w:rsidP="001817B0">
      <w:pPr>
        <w:spacing w:line="480" w:lineRule="auto"/>
        <w:rPr>
          <w:rFonts w:ascii="Times New Roman" w:hAnsi="Times New Roman" w:cs="Times New Roman"/>
        </w:rPr>
      </w:pPr>
    </w:p>
    <w:p w14:paraId="7B56DDCC" w14:textId="77777777" w:rsidR="001817B0" w:rsidRDefault="001817B0" w:rsidP="001817B0">
      <w:pPr>
        <w:spacing w:line="480" w:lineRule="auto"/>
        <w:rPr>
          <w:rFonts w:ascii="Times New Roman" w:hAnsi="Times New Roman" w:cs="Times New Roman"/>
        </w:rPr>
      </w:pPr>
    </w:p>
    <w:p w14:paraId="4CD89F1A" w14:textId="77777777" w:rsidR="001817B0" w:rsidRDefault="001817B0" w:rsidP="001817B0">
      <w:pPr>
        <w:spacing w:line="480" w:lineRule="auto"/>
        <w:rPr>
          <w:rFonts w:ascii="Times New Roman" w:hAnsi="Times New Roman" w:cs="Times New Roman"/>
        </w:rPr>
      </w:pPr>
    </w:p>
    <w:p w14:paraId="52664C06" w14:textId="77777777" w:rsidR="001817B0" w:rsidRDefault="001817B0" w:rsidP="001817B0">
      <w:pPr>
        <w:spacing w:line="480" w:lineRule="auto"/>
        <w:rPr>
          <w:rFonts w:ascii="Times New Roman" w:hAnsi="Times New Roman" w:cs="Times New Roman"/>
        </w:rPr>
      </w:pPr>
    </w:p>
    <w:p w14:paraId="6932F85F" w14:textId="77777777" w:rsidR="001817B0" w:rsidRDefault="001817B0" w:rsidP="001817B0">
      <w:pPr>
        <w:spacing w:line="480" w:lineRule="auto"/>
        <w:rPr>
          <w:rFonts w:ascii="Times New Roman" w:hAnsi="Times New Roman" w:cs="Times New Roman"/>
        </w:rPr>
      </w:pPr>
    </w:p>
    <w:p w14:paraId="3C3AD9E4" w14:textId="77777777" w:rsidR="001817B0" w:rsidRDefault="001817B0" w:rsidP="001817B0">
      <w:pPr>
        <w:spacing w:line="480" w:lineRule="auto"/>
        <w:rPr>
          <w:rFonts w:ascii="Times New Roman" w:hAnsi="Times New Roman" w:cs="Times New Roman"/>
        </w:rPr>
      </w:pPr>
    </w:p>
    <w:p w14:paraId="1AE2D3C9" w14:textId="77777777" w:rsidR="001817B0" w:rsidRDefault="001817B0" w:rsidP="001817B0">
      <w:pPr>
        <w:spacing w:line="480" w:lineRule="auto"/>
        <w:rPr>
          <w:rFonts w:ascii="Times New Roman" w:hAnsi="Times New Roman" w:cs="Times New Roman"/>
        </w:rPr>
      </w:pPr>
    </w:p>
    <w:p w14:paraId="54DB21BF" w14:textId="77777777" w:rsidR="001817B0" w:rsidRDefault="001817B0" w:rsidP="001817B0">
      <w:pPr>
        <w:spacing w:line="480" w:lineRule="auto"/>
        <w:rPr>
          <w:rFonts w:ascii="Times New Roman" w:hAnsi="Times New Roman" w:cs="Times New Roman"/>
        </w:rPr>
      </w:pPr>
    </w:p>
    <w:p w14:paraId="28527790" w14:textId="77777777" w:rsidR="001817B0" w:rsidRDefault="001817B0" w:rsidP="001817B0">
      <w:pPr>
        <w:spacing w:line="480" w:lineRule="auto"/>
        <w:rPr>
          <w:rFonts w:ascii="Times New Roman" w:hAnsi="Times New Roman" w:cs="Times New Roman"/>
        </w:rPr>
      </w:pPr>
    </w:p>
    <w:p w14:paraId="3623B1BC" w14:textId="77777777" w:rsidR="001817B0" w:rsidRDefault="001817B0" w:rsidP="001817B0">
      <w:pPr>
        <w:spacing w:line="480" w:lineRule="auto"/>
        <w:rPr>
          <w:rFonts w:ascii="Times New Roman" w:hAnsi="Times New Roman" w:cs="Times New Roman"/>
        </w:rPr>
      </w:pPr>
    </w:p>
    <w:p w14:paraId="7B6AAD8E" w14:textId="77777777" w:rsidR="001817B0" w:rsidRDefault="001817B0" w:rsidP="001817B0">
      <w:pPr>
        <w:spacing w:line="480" w:lineRule="auto"/>
        <w:rPr>
          <w:rFonts w:ascii="Times New Roman" w:hAnsi="Times New Roman" w:cs="Times New Roman"/>
        </w:rPr>
      </w:pPr>
    </w:p>
    <w:p w14:paraId="62D9F900" w14:textId="77777777" w:rsidR="001817B0" w:rsidRDefault="001817B0" w:rsidP="001817B0">
      <w:pPr>
        <w:spacing w:line="480" w:lineRule="auto"/>
        <w:rPr>
          <w:rFonts w:ascii="Times New Roman" w:hAnsi="Times New Roman" w:cs="Times New Roman"/>
        </w:rPr>
      </w:pPr>
    </w:p>
    <w:p w14:paraId="2812DF43" w14:textId="77777777" w:rsidR="001817B0" w:rsidRDefault="001817B0" w:rsidP="001817B0">
      <w:pPr>
        <w:spacing w:line="480" w:lineRule="auto"/>
        <w:rPr>
          <w:rFonts w:ascii="Times New Roman" w:hAnsi="Times New Roman" w:cs="Times New Roman"/>
        </w:rPr>
      </w:pPr>
    </w:p>
    <w:p w14:paraId="1C26FE9D" w14:textId="77777777" w:rsidR="001817B0" w:rsidRDefault="001817B0" w:rsidP="001817B0">
      <w:pPr>
        <w:spacing w:line="480" w:lineRule="auto"/>
        <w:rPr>
          <w:rFonts w:ascii="Times New Roman" w:hAnsi="Times New Roman" w:cs="Times New Roman"/>
        </w:rPr>
      </w:pPr>
    </w:p>
    <w:p w14:paraId="3F8FE1AC" w14:textId="77777777" w:rsidR="001817B0" w:rsidRDefault="001817B0" w:rsidP="001817B0">
      <w:pPr>
        <w:spacing w:line="480" w:lineRule="auto"/>
        <w:rPr>
          <w:rFonts w:ascii="Times New Roman" w:hAnsi="Times New Roman" w:cs="Times New Roman"/>
        </w:rPr>
      </w:pPr>
    </w:p>
    <w:p w14:paraId="1DAC6F7F" w14:textId="05DC55A2" w:rsidR="00490B00" w:rsidRDefault="00490B00" w:rsidP="001817B0">
      <w:pPr>
        <w:spacing w:line="480" w:lineRule="auto"/>
        <w:rPr>
          <w:rFonts w:ascii="Times New Roman" w:hAnsi="Times New Roman" w:cs="Times New Roman"/>
        </w:rPr>
      </w:pPr>
      <w:r w:rsidRPr="00073F9C">
        <w:rPr>
          <w:rFonts w:ascii="Times New Roman" w:hAnsi="Times New Roman" w:cs="Times New Roman"/>
          <w:b/>
          <w:bCs/>
        </w:rPr>
        <w:lastRenderedPageBreak/>
        <w:t>References</w:t>
      </w:r>
      <w:r>
        <w:rPr>
          <w:rFonts w:ascii="Times New Roman" w:hAnsi="Times New Roman" w:cs="Times New Roman"/>
        </w:rPr>
        <w:t>:</w:t>
      </w:r>
    </w:p>
    <w:p w14:paraId="41738A6E" w14:textId="1FA0248F" w:rsidR="001817B0" w:rsidRDefault="001817B0" w:rsidP="001817B0">
      <w:pPr>
        <w:spacing w:after="0" w:line="480" w:lineRule="auto"/>
        <w:rPr>
          <w:rFonts w:ascii="Times New Roman" w:eastAsia="Times New Roman" w:hAnsi="Times New Roman" w:cs="Times New Roman"/>
          <w:kern w:val="0"/>
          <w14:ligatures w14:val="none"/>
        </w:rPr>
      </w:pPr>
      <w:r w:rsidRPr="001817B0">
        <w:rPr>
          <w:rFonts w:ascii="Times New Roman" w:eastAsia="Times New Roman" w:hAnsi="Times New Roman" w:cs="Times New Roman"/>
          <w:kern w:val="0"/>
          <w14:ligatures w14:val="none"/>
        </w:rPr>
        <w:t xml:space="preserve">Birt, J. (2023). Career Development Theory: Definition and Introduction. </w:t>
      </w:r>
      <w:r w:rsidRPr="001817B0">
        <w:rPr>
          <w:rFonts w:ascii="Times New Roman" w:eastAsia="Times New Roman" w:hAnsi="Times New Roman" w:cs="Times New Roman"/>
          <w:i/>
          <w:iCs/>
          <w:kern w:val="0"/>
          <w14:ligatures w14:val="none"/>
        </w:rPr>
        <w:t>CareerGuideIndeed</w:t>
      </w:r>
      <w:r w:rsidRPr="001817B0">
        <w:rPr>
          <w:rFonts w:ascii="Times New Roman" w:eastAsia="Times New Roman" w:hAnsi="Times New Roman" w:cs="Times New Roman"/>
          <w:kern w:val="0"/>
          <w14:ligatures w14:val="none"/>
        </w:rPr>
        <w:t xml:space="preserve">. </w:t>
      </w:r>
    </w:p>
    <w:p w14:paraId="0363A78C" w14:textId="036CF9D7" w:rsidR="001817B0" w:rsidRPr="001817B0" w:rsidRDefault="001817B0" w:rsidP="001817B0">
      <w:pPr>
        <w:spacing w:after="0" w:line="480" w:lineRule="auto"/>
        <w:rPr>
          <w:rFonts w:ascii="Times New Roman" w:eastAsia="Times New Roman" w:hAnsi="Times New Roman" w:cs="Times New Roman"/>
          <w:color w:val="156082" w:themeColor="accent1"/>
          <w:kern w:val="0"/>
          <w:u w:val="single"/>
          <w14:ligatures w14:val="none"/>
        </w:rPr>
      </w:pPr>
      <w:r>
        <w:rPr>
          <w:rFonts w:ascii="Times New Roman" w:eastAsia="Times New Roman" w:hAnsi="Times New Roman" w:cs="Times New Roman"/>
          <w:kern w:val="0"/>
          <w14:ligatures w14:val="none"/>
        </w:rPr>
        <w:tab/>
      </w:r>
      <w:hyperlink r:id="rId4" w:history="1">
        <w:r w:rsidRPr="001817B0">
          <w:rPr>
            <w:rStyle w:val="Hyperlink"/>
            <w:rFonts w:ascii="Times New Roman" w:eastAsia="Times New Roman" w:hAnsi="Times New Roman" w:cs="Times New Roman"/>
            <w:color w:val="156082" w:themeColor="accent1"/>
            <w:kern w:val="0"/>
            <w14:ligatures w14:val="none"/>
          </w:rPr>
          <w:t>https://www.indeed.com/career-advice/career-development/career-development-theo</w:t>
        </w:r>
        <w:r w:rsidRPr="001817B0">
          <w:rPr>
            <w:rStyle w:val="Hyperlink"/>
            <w:rFonts w:ascii="Times New Roman" w:eastAsia="Times New Roman" w:hAnsi="Times New Roman" w:cs="Times New Roman"/>
            <w:color w:val="156082" w:themeColor="accent1"/>
            <w:kern w:val="0"/>
            <w14:ligatures w14:val="none"/>
          </w:rPr>
          <w:t xml:space="preserve"> </w:t>
        </w:r>
      </w:hyperlink>
    </w:p>
    <w:p w14:paraId="0611F918" w14:textId="503EFA32" w:rsidR="001817B0" w:rsidRDefault="001817B0" w:rsidP="001817B0">
      <w:pPr>
        <w:spacing w:after="0" w:line="480" w:lineRule="auto"/>
        <w:rPr>
          <w:rFonts w:ascii="Times New Roman" w:eastAsia="Times New Roman" w:hAnsi="Times New Roman" w:cs="Times New Roman"/>
          <w:color w:val="156082" w:themeColor="accent1"/>
          <w:kern w:val="0"/>
          <w:u w:val="single"/>
          <w14:ligatures w14:val="none"/>
        </w:rPr>
      </w:pPr>
      <w:r w:rsidRPr="001817B0">
        <w:rPr>
          <w:rFonts w:ascii="Times New Roman" w:eastAsia="Times New Roman" w:hAnsi="Times New Roman" w:cs="Times New Roman"/>
          <w:color w:val="156082" w:themeColor="accent1"/>
          <w:kern w:val="0"/>
          <w14:ligatures w14:val="none"/>
        </w:rPr>
        <w:tab/>
      </w:r>
      <w:r w:rsidRPr="001817B0">
        <w:rPr>
          <w:rFonts w:ascii="Times New Roman" w:eastAsia="Times New Roman" w:hAnsi="Times New Roman" w:cs="Times New Roman"/>
          <w:color w:val="156082" w:themeColor="accent1"/>
          <w:kern w:val="0"/>
          <w:u w:val="single"/>
          <w14:ligatures w14:val="none"/>
        </w:rPr>
        <w:t>ry#FrankParsonETraitandFactorTheory</w:t>
      </w:r>
    </w:p>
    <w:p w14:paraId="1B565C4D" w14:textId="64FED8D9" w:rsidR="001817B0" w:rsidRDefault="001817B0" w:rsidP="001817B0">
      <w:pPr>
        <w:spacing w:after="0" w:line="480" w:lineRule="auto"/>
        <w:rPr>
          <w:rFonts w:ascii="Times New Roman" w:eastAsia="Times New Roman" w:hAnsi="Times New Roman" w:cs="Times New Roman"/>
          <w:i/>
          <w:iCs/>
          <w:kern w:val="0"/>
          <w14:ligatures w14:val="none"/>
        </w:rPr>
      </w:pPr>
      <w:r w:rsidRPr="001817B0">
        <w:rPr>
          <w:rFonts w:ascii="Times New Roman" w:eastAsia="Times New Roman" w:hAnsi="Times New Roman" w:cs="Times New Roman"/>
          <w:kern w:val="0"/>
          <w14:ligatures w14:val="none"/>
        </w:rPr>
        <w:t xml:space="preserve">Booth, C., &amp; Evans, C. (2019). Counselor perceived barriers and supports to employment. </w:t>
      </w:r>
    </w:p>
    <w:p w14:paraId="78343CD9" w14:textId="77777777" w:rsidR="001817B0" w:rsidRPr="001817B0" w:rsidRDefault="001817B0" w:rsidP="001817B0">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ab/>
      </w:r>
      <w:r w:rsidRPr="001817B0">
        <w:rPr>
          <w:rFonts w:ascii="Times New Roman" w:eastAsia="Times New Roman" w:hAnsi="Times New Roman" w:cs="Times New Roman"/>
          <w:i/>
          <w:iCs/>
          <w:kern w:val="0"/>
          <w14:ligatures w14:val="none"/>
        </w:rPr>
        <w:t>Taylor&amp;Evans</w:t>
      </w:r>
      <w:r w:rsidRPr="001817B0">
        <w:rPr>
          <w:rFonts w:ascii="Times New Roman" w:eastAsia="Times New Roman" w:hAnsi="Times New Roman" w:cs="Times New Roman"/>
          <w:kern w:val="0"/>
          <w14:ligatures w14:val="none"/>
        </w:rPr>
        <w:t xml:space="preserve">. </w:t>
      </w:r>
      <w:hyperlink r:id="rId5" w:history="1">
        <w:r w:rsidRPr="001817B0">
          <w:rPr>
            <w:rStyle w:val="Hyperlink"/>
            <w:rFonts w:ascii="Times New Roman" w:eastAsia="Times New Roman" w:hAnsi="Times New Roman" w:cs="Times New Roman"/>
            <w:kern w:val="0"/>
            <w14:ligatures w14:val="none"/>
          </w:rPr>
          <w:t>https://doi.org/10.1080/23311886.2019.1583049</w:t>
        </w:r>
      </w:hyperlink>
    </w:p>
    <w:p w14:paraId="53D3C962" w14:textId="1E2C8013" w:rsidR="00726557" w:rsidRPr="007E619B" w:rsidRDefault="00726557" w:rsidP="001817B0">
      <w:pPr>
        <w:spacing w:after="0" w:line="480" w:lineRule="auto"/>
        <w:rPr>
          <w:rFonts w:ascii="Times New Roman" w:eastAsia="Times New Roman" w:hAnsi="Times New Roman" w:cs="Times New Roman"/>
          <w:kern w:val="0"/>
          <w14:ligatures w14:val="none"/>
        </w:rPr>
      </w:pPr>
      <w:r w:rsidRPr="00726557">
        <w:rPr>
          <w:rFonts w:ascii="Times New Roman" w:eastAsia="Times New Roman" w:hAnsi="Times New Roman" w:cs="Times New Roman"/>
          <w:kern w:val="0"/>
          <w14:ligatures w14:val="none"/>
        </w:rPr>
        <w:t xml:space="preserve">Boskamp, E. (2023). 21 CRUCIAL CAREER CHANGE STATISTICS [2023]: HOW OFTEN </w:t>
      </w:r>
    </w:p>
    <w:p w14:paraId="5CBF9611" w14:textId="77777777" w:rsidR="00726557" w:rsidRPr="007E619B" w:rsidRDefault="00726557" w:rsidP="001817B0">
      <w:pPr>
        <w:spacing w:after="0" w:line="480" w:lineRule="auto"/>
        <w:rPr>
          <w:rFonts w:ascii="Times New Roman" w:eastAsia="Times New Roman" w:hAnsi="Times New Roman" w:cs="Times New Roman"/>
          <w:color w:val="156082" w:themeColor="accent1"/>
          <w:kern w:val="0"/>
          <w:u w:val="single"/>
          <w14:ligatures w14:val="none"/>
        </w:rPr>
      </w:pPr>
      <w:r w:rsidRPr="007E619B">
        <w:rPr>
          <w:rFonts w:ascii="Times New Roman" w:eastAsia="Times New Roman" w:hAnsi="Times New Roman" w:cs="Times New Roman"/>
          <w:kern w:val="0"/>
          <w14:ligatures w14:val="none"/>
        </w:rPr>
        <w:tab/>
      </w:r>
      <w:r w:rsidRPr="00726557">
        <w:rPr>
          <w:rFonts w:ascii="Times New Roman" w:eastAsia="Times New Roman" w:hAnsi="Times New Roman" w:cs="Times New Roman"/>
          <w:kern w:val="0"/>
          <w14:ligatures w14:val="none"/>
        </w:rPr>
        <w:t xml:space="preserve">DO PEOPLE CHANGE JOBS? ZIPPIA. </w:t>
      </w:r>
      <w:hyperlink r:id="rId6" w:history="1">
        <w:r w:rsidRPr="00726557">
          <w:rPr>
            <w:rStyle w:val="Hyperlink"/>
            <w:rFonts w:ascii="Times New Roman" w:eastAsia="Times New Roman" w:hAnsi="Times New Roman" w:cs="Times New Roman"/>
            <w:color w:val="156082" w:themeColor="accent1"/>
            <w:kern w:val="0"/>
            <w14:ligatures w14:val="none"/>
          </w:rPr>
          <w:t>https://www.zippia.com/advice/career-change-</w:t>
        </w:r>
      </w:hyperlink>
    </w:p>
    <w:p w14:paraId="724AEAE0" w14:textId="7B51F889" w:rsidR="00726557" w:rsidRPr="007E619B" w:rsidRDefault="00726557" w:rsidP="001817B0">
      <w:pPr>
        <w:tabs>
          <w:tab w:val="left" w:pos="720"/>
          <w:tab w:val="left" w:pos="1440"/>
          <w:tab w:val="left" w:pos="2080"/>
        </w:tabs>
        <w:spacing w:after="0" w:line="480" w:lineRule="auto"/>
        <w:rPr>
          <w:rFonts w:ascii="Times New Roman" w:eastAsia="Times New Roman" w:hAnsi="Times New Roman" w:cs="Times New Roman"/>
          <w:color w:val="156082" w:themeColor="accent1"/>
          <w:kern w:val="0"/>
          <w:u w:val="single"/>
          <w14:ligatures w14:val="none"/>
        </w:rPr>
      </w:pPr>
      <w:r w:rsidRPr="007E619B">
        <w:rPr>
          <w:rFonts w:ascii="Times New Roman" w:eastAsia="Times New Roman" w:hAnsi="Times New Roman" w:cs="Times New Roman"/>
          <w:color w:val="156082" w:themeColor="accent1"/>
          <w:kern w:val="0"/>
          <w14:ligatures w14:val="none"/>
        </w:rPr>
        <w:tab/>
      </w:r>
      <w:r w:rsidRPr="00726557">
        <w:rPr>
          <w:rFonts w:ascii="Times New Roman" w:eastAsia="Times New Roman" w:hAnsi="Times New Roman" w:cs="Times New Roman"/>
          <w:color w:val="156082" w:themeColor="accent1"/>
          <w:kern w:val="0"/>
          <w:u w:val="single"/>
          <w14:ligatures w14:val="none"/>
        </w:rPr>
        <w:t>statistics/</w:t>
      </w:r>
      <w:r w:rsidRPr="007E619B">
        <w:rPr>
          <w:rFonts w:ascii="Times New Roman" w:eastAsia="Times New Roman" w:hAnsi="Times New Roman" w:cs="Times New Roman"/>
          <w:color w:val="156082" w:themeColor="accent1"/>
          <w:kern w:val="0"/>
          <w:u w:val="single"/>
          <w14:ligatures w14:val="none"/>
        </w:rPr>
        <w:t xml:space="preserve"> </w:t>
      </w:r>
      <w:r w:rsidR="007E619B" w:rsidRPr="007E619B">
        <w:rPr>
          <w:rFonts w:ascii="Times New Roman" w:eastAsia="Times New Roman" w:hAnsi="Times New Roman" w:cs="Times New Roman"/>
          <w:color w:val="156082" w:themeColor="accent1"/>
          <w:kern w:val="0"/>
          <w:u w:val="single"/>
          <w14:ligatures w14:val="none"/>
        </w:rPr>
        <w:tab/>
      </w:r>
    </w:p>
    <w:p w14:paraId="0744D2F7" w14:textId="4E68DEDB" w:rsidR="007E619B" w:rsidRPr="007E619B" w:rsidRDefault="007E619B" w:rsidP="001817B0">
      <w:pPr>
        <w:spacing w:after="0" w:line="480" w:lineRule="auto"/>
        <w:rPr>
          <w:rFonts w:ascii="Times New Roman" w:eastAsia="Times New Roman" w:hAnsi="Times New Roman" w:cs="Times New Roman"/>
          <w:kern w:val="0"/>
          <w14:ligatures w14:val="none"/>
        </w:rPr>
      </w:pPr>
      <w:r w:rsidRPr="007E619B">
        <w:rPr>
          <w:rFonts w:ascii="Times New Roman" w:eastAsia="Times New Roman" w:hAnsi="Times New Roman" w:cs="Times New Roman"/>
          <w:kern w:val="0"/>
          <w14:ligatures w14:val="none"/>
        </w:rPr>
        <w:t xml:space="preserve">Corrine, E. (2024). Career Counseling – Definitions, Theories, and Assessments. </w:t>
      </w:r>
    </w:p>
    <w:p w14:paraId="5E7CFCCE" w14:textId="7463718A" w:rsidR="007E619B" w:rsidRPr="007E619B" w:rsidRDefault="007E619B" w:rsidP="001817B0">
      <w:pPr>
        <w:spacing w:after="0" w:line="480" w:lineRule="auto"/>
        <w:rPr>
          <w:rFonts w:ascii="Times New Roman" w:eastAsia="Times New Roman" w:hAnsi="Times New Roman" w:cs="Times New Roman"/>
          <w:kern w:val="0"/>
          <w14:ligatures w14:val="none"/>
        </w:rPr>
      </w:pPr>
      <w:r w:rsidRPr="007E619B">
        <w:rPr>
          <w:rFonts w:ascii="Times New Roman" w:eastAsia="Times New Roman" w:hAnsi="Times New Roman" w:cs="Times New Roman"/>
          <w:kern w:val="0"/>
          <w14:ligatures w14:val="none"/>
        </w:rPr>
        <w:tab/>
      </w:r>
      <w:r w:rsidRPr="007E619B">
        <w:rPr>
          <w:rFonts w:ascii="Times New Roman" w:eastAsia="Times New Roman" w:hAnsi="Times New Roman" w:cs="Times New Roman"/>
          <w:kern w:val="0"/>
          <w14:ligatures w14:val="none"/>
        </w:rPr>
        <w:t xml:space="preserve">OneMindTherapy. </w:t>
      </w:r>
      <w:hyperlink r:id="rId7" w:history="1">
        <w:r w:rsidRPr="007E619B">
          <w:rPr>
            <w:rStyle w:val="Hyperlink"/>
            <w:rFonts w:ascii="Times New Roman" w:eastAsia="Times New Roman" w:hAnsi="Times New Roman" w:cs="Times New Roman"/>
            <w:kern w:val="0"/>
            <w14:ligatures w14:val="none"/>
          </w:rPr>
          <w:t>https://onemindtherapy.com/therapy/career-counseling/</w:t>
        </w:r>
      </w:hyperlink>
    </w:p>
    <w:p w14:paraId="159C8114" w14:textId="4064F6EC" w:rsidR="00AC5946" w:rsidRPr="007E619B" w:rsidRDefault="00AC5946" w:rsidP="001817B0">
      <w:pPr>
        <w:spacing w:after="0" w:line="480" w:lineRule="auto"/>
        <w:rPr>
          <w:rFonts w:ascii="Times New Roman" w:eastAsia="Times New Roman" w:hAnsi="Times New Roman" w:cs="Times New Roman"/>
          <w:color w:val="156082" w:themeColor="accent1"/>
          <w:kern w:val="0"/>
          <w:u w:val="single"/>
          <w14:ligatures w14:val="none"/>
        </w:rPr>
      </w:pPr>
      <w:r w:rsidRPr="00AC5946">
        <w:rPr>
          <w:rFonts w:ascii="Times New Roman" w:eastAsia="Times New Roman" w:hAnsi="Times New Roman" w:cs="Times New Roman"/>
          <w:kern w:val="0"/>
          <w14:ligatures w14:val="none"/>
        </w:rPr>
        <w:t xml:space="preserve">Coursera Staff (2024). </w:t>
      </w:r>
      <w:hyperlink r:id="rId8" w:history="1">
        <w:r w:rsidRPr="00AC5946">
          <w:rPr>
            <w:rStyle w:val="Hyperlink"/>
            <w:rFonts w:ascii="Times New Roman" w:eastAsia="Times New Roman" w:hAnsi="Times New Roman" w:cs="Times New Roman"/>
            <w:color w:val="156082" w:themeColor="accent1"/>
            <w:kern w:val="0"/>
            <w14:ligatures w14:val="none"/>
          </w:rPr>
          <w:t>Https://www.Coursera.Org/ca/articles/career-</w:t>
        </w:r>
      </w:hyperlink>
    </w:p>
    <w:p w14:paraId="6E0906C5" w14:textId="559CCBBB" w:rsidR="00AC5946" w:rsidRPr="007E619B" w:rsidRDefault="00AC5946" w:rsidP="001817B0">
      <w:pPr>
        <w:spacing w:after="0" w:line="480" w:lineRule="auto"/>
        <w:rPr>
          <w:rFonts w:ascii="Times New Roman" w:eastAsia="Times New Roman" w:hAnsi="Times New Roman" w:cs="Times New Roman"/>
          <w:color w:val="156082" w:themeColor="accent1"/>
          <w:kern w:val="0"/>
          <w:u w:val="single"/>
          <w14:ligatures w14:val="none"/>
        </w:rPr>
      </w:pPr>
      <w:r w:rsidRPr="007E619B">
        <w:rPr>
          <w:rFonts w:ascii="Times New Roman" w:eastAsia="Times New Roman" w:hAnsi="Times New Roman" w:cs="Times New Roman"/>
          <w:color w:val="156082" w:themeColor="accent1"/>
          <w:kern w:val="0"/>
          <w14:ligatures w14:val="none"/>
        </w:rPr>
        <w:tab/>
      </w:r>
      <w:r w:rsidRPr="00AC5946">
        <w:rPr>
          <w:rFonts w:ascii="Times New Roman" w:eastAsia="Times New Roman" w:hAnsi="Times New Roman" w:cs="Times New Roman"/>
          <w:color w:val="156082" w:themeColor="accent1"/>
          <w:kern w:val="0"/>
          <w:u w:val="single"/>
          <w14:ligatures w14:val="none"/>
        </w:rPr>
        <w:t xml:space="preserve">counseling?Msockid=1ef7d1b752d76c8a3300c234536d6db8. Coursera. </w:t>
      </w:r>
    </w:p>
    <w:p w14:paraId="7A1D77D4" w14:textId="3D72B570" w:rsidR="00AC5946" w:rsidRPr="007E619B" w:rsidRDefault="00AC5946" w:rsidP="001817B0">
      <w:pPr>
        <w:spacing w:after="0" w:line="480" w:lineRule="auto"/>
        <w:rPr>
          <w:rFonts w:ascii="Times New Roman" w:eastAsia="Times New Roman" w:hAnsi="Times New Roman" w:cs="Times New Roman"/>
          <w:color w:val="156082" w:themeColor="accent1"/>
          <w:kern w:val="0"/>
          <w:u w:val="single"/>
          <w14:ligatures w14:val="none"/>
        </w:rPr>
      </w:pPr>
      <w:r w:rsidRPr="007E619B">
        <w:rPr>
          <w:rFonts w:ascii="Times New Roman" w:eastAsia="Times New Roman" w:hAnsi="Times New Roman" w:cs="Times New Roman"/>
          <w:color w:val="156082" w:themeColor="accent1"/>
          <w:kern w:val="0"/>
          <w14:ligatures w14:val="none"/>
        </w:rPr>
        <w:tab/>
      </w:r>
      <w:hyperlink r:id="rId9" w:history="1">
        <w:r w:rsidRPr="00AC5946">
          <w:rPr>
            <w:rStyle w:val="Hyperlink"/>
            <w:rFonts w:ascii="Times New Roman" w:eastAsia="Times New Roman" w:hAnsi="Times New Roman" w:cs="Times New Roman"/>
            <w:kern w:val="0"/>
            <w14:ligatures w14:val="none"/>
          </w:rPr>
          <w:t>https://www.coursera.org/ca/articles/career-counseling?msockid</w:t>
        </w:r>
        <w:r w:rsidRPr="007E619B">
          <w:rPr>
            <w:rStyle w:val="Hyperlink"/>
            <w:rFonts w:ascii="Times New Roman" w:eastAsia="Times New Roman" w:hAnsi="Times New Roman" w:cs="Times New Roman"/>
            <w:kern w:val="0"/>
            <w14:ligatures w14:val="none"/>
          </w:rPr>
          <w:t xml:space="preserve"> </w:t>
        </w:r>
        <w:r w:rsidRPr="00AC5946">
          <w:rPr>
            <w:rStyle w:val="Hyperlink"/>
            <w:rFonts w:ascii="Times New Roman" w:eastAsia="Times New Roman" w:hAnsi="Times New Roman" w:cs="Times New Roman"/>
            <w:kern w:val="0"/>
            <w14:ligatures w14:val="none"/>
          </w:rPr>
          <w:t>=1ef7d1b752d76</w:t>
        </w:r>
        <w:r w:rsidRPr="007E619B">
          <w:rPr>
            <w:rStyle w:val="Hyperlink"/>
            <w:rFonts w:ascii="Times New Roman" w:eastAsia="Times New Roman" w:hAnsi="Times New Roman" w:cs="Times New Roman"/>
            <w:kern w:val="0"/>
            <w14:ligatures w14:val="none"/>
          </w:rPr>
          <w:t xml:space="preserve"> </w:t>
        </w:r>
      </w:hyperlink>
    </w:p>
    <w:p w14:paraId="51CAC46F" w14:textId="7D1041CE" w:rsidR="00AC5946" w:rsidRPr="007E619B" w:rsidRDefault="00AC5946" w:rsidP="001817B0">
      <w:pPr>
        <w:spacing w:after="0" w:line="480" w:lineRule="auto"/>
        <w:rPr>
          <w:rFonts w:ascii="Times New Roman" w:eastAsia="Times New Roman" w:hAnsi="Times New Roman" w:cs="Times New Roman"/>
          <w:color w:val="156082" w:themeColor="accent1"/>
          <w:kern w:val="0"/>
          <w:u w:val="single"/>
          <w14:ligatures w14:val="none"/>
        </w:rPr>
      </w:pPr>
      <w:r w:rsidRPr="007E619B">
        <w:rPr>
          <w:rFonts w:ascii="Times New Roman" w:eastAsia="Times New Roman" w:hAnsi="Times New Roman" w:cs="Times New Roman"/>
          <w:color w:val="156082" w:themeColor="accent1"/>
          <w:kern w:val="0"/>
          <w14:ligatures w14:val="none"/>
        </w:rPr>
        <w:tab/>
      </w:r>
      <w:r w:rsidRPr="00AC5946">
        <w:rPr>
          <w:rFonts w:ascii="Times New Roman" w:eastAsia="Times New Roman" w:hAnsi="Times New Roman" w:cs="Times New Roman"/>
          <w:color w:val="156082" w:themeColor="accent1"/>
          <w:kern w:val="0"/>
          <w:u w:val="single"/>
          <w14:ligatures w14:val="none"/>
        </w:rPr>
        <w:t>c8a3300c234536d6db8</w:t>
      </w:r>
    </w:p>
    <w:p w14:paraId="7A52C164" w14:textId="33528828" w:rsidR="001817B0" w:rsidRDefault="00AC5946" w:rsidP="001817B0">
      <w:pPr>
        <w:spacing w:after="0" w:line="480" w:lineRule="auto"/>
        <w:rPr>
          <w:rFonts w:ascii="Times New Roman" w:eastAsia="Times New Roman" w:hAnsi="Times New Roman" w:cs="Times New Roman"/>
          <w:kern w:val="0"/>
          <w14:ligatures w14:val="none"/>
        </w:rPr>
      </w:pPr>
      <w:r w:rsidRPr="007E619B">
        <w:rPr>
          <w:rFonts w:ascii="Times New Roman" w:eastAsia="Times New Roman" w:hAnsi="Times New Roman" w:cs="Times New Roman"/>
          <w:kern w:val="0"/>
          <w14:ligatures w14:val="none"/>
        </w:rPr>
        <w:t xml:space="preserve"> </w:t>
      </w:r>
      <w:r w:rsidR="001817B0" w:rsidRPr="001817B0">
        <w:rPr>
          <w:rFonts w:ascii="Times New Roman" w:eastAsia="Times New Roman" w:hAnsi="Times New Roman" w:cs="Times New Roman"/>
          <w:kern w:val="0"/>
          <w14:ligatures w14:val="none"/>
        </w:rPr>
        <w:t xml:space="preserve">Deguerro, A. (2018). Reducing search barriers for job seekers. </w:t>
      </w:r>
      <w:r w:rsidR="001817B0" w:rsidRPr="001817B0">
        <w:rPr>
          <w:rFonts w:ascii="Times New Roman" w:eastAsia="Times New Roman" w:hAnsi="Times New Roman" w:cs="Times New Roman"/>
          <w:i/>
          <w:iCs/>
          <w:kern w:val="0"/>
          <w14:ligatures w14:val="none"/>
        </w:rPr>
        <w:t>JPAL</w:t>
      </w:r>
      <w:r w:rsidR="001817B0" w:rsidRPr="001817B0">
        <w:rPr>
          <w:rFonts w:ascii="Times New Roman" w:eastAsia="Times New Roman" w:hAnsi="Times New Roman" w:cs="Times New Roman"/>
          <w:kern w:val="0"/>
          <w14:ligatures w14:val="none"/>
        </w:rPr>
        <w:t xml:space="preserve">. </w:t>
      </w:r>
    </w:p>
    <w:p w14:paraId="6B8E11E5" w14:textId="77777777" w:rsidR="001817B0" w:rsidRPr="001817B0" w:rsidRDefault="001817B0" w:rsidP="001817B0">
      <w:pPr>
        <w:spacing w:after="0" w:line="480" w:lineRule="auto"/>
        <w:rPr>
          <w:rFonts w:ascii="Times New Roman" w:eastAsia="Times New Roman" w:hAnsi="Times New Roman" w:cs="Times New Roman"/>
          <w:color w:val="156082" w:themeColor="accent1"/>
          <w:kern w:val="0"/>
          <w14:ligatures w14:val="none"/>
        </w:rPr>
      </w:pPr>
      <w:r>
        <w:rPr>
          <w:rFonts w:ascii="Times New Roman" w:eastAsia="Times New Roman" w:hAnsi="Times New Roman" w:cs="Times New Roman"/>
          <w:kern w:val="0"/>
          <w14:ligatures w14:val="none"/>
        </w:rPr>
        <w:tab/>
      </w:r>
      <w:hyperlink r:id="rId10" w:history="1">
        <w:r w:rsidRPr="001817B0">
          <w:rPr>
            <w:rStyle w:val="Hyperlink"/>
            <w:rFonts w:ascii="Times New Roman" w:eastAsia="Times New Roman" w:hAnsi="Times New Roman" w:cs="Times New Roman"/>
            <w:color w:val="156082" w:themeColor="accent1"/>
            <w:kern w:val="0"/>
            <w14:ligatures w14:val="none"/>
          </w:rPr>
          <w:t>https://www.povertyactionlab.org/sites/default/files/Jan-22-reducing-search-barriers-for-</w:t>
        </w:r>
      </w:hyperlink>
    </w:p>
    <w:p w14:paraId="48804C44" w14:textId="0553BB7A" w:rsidR="001817B0" w:rsidRPr="001817B0" w:rsidRDefault="001817B0" w:rsidP="001817B0">
      <w:pPr>
        <w:spacing w:after="0" w:line="480" w:lineRule="auto"/>
        <w:rPr>
          <w:rFonts w:ascii="Times New Roman" w:eastAsia="Times New Roman" w:hAnsi="Times New Roman" w:cs="Times New Roman"/>
          <w:color w:val="156082" w:themeColor="accent1"/>
          <w:kern w:val="0"/>
          <w:u w:val="single"/>
          <w14:ligatures w14:val="none"/>
        </w:rPr>
      </w:pPr>
      <w:r w:rsidRPr="001817B0">
        <w:rPr>
          <w:rFonts w:ascii="Times New Roman" w:eastAsia="Times New Roman" w:hAnsi="Times New Roman" w:cs="Times New Roman"/>
          <w:color w:val="156082" w:themeColor="accent1"/>
          <w:kern w:val="0"/>
          <w14:ligatures w14:val="none"/>
        </w:rPr>
        <w:tab/>
      </w:r>
      <w:r w:rsidRPr="001817B0">
        <w:rPr>
          <w:rFonts w:ascii="Times New Roman" w:eastAsia="Times New Roman" w:hAnsi="Times New Roman" w:cs="Times New Roman"/>
          <w:color w:val="156082" w:themeColor="accent1"/>
          <w:kern w:val="0"/>
          <w:u w:val="single"/>
          <w14:ligatures w14:val="none"/>
        </w:rPr>
        <w:t>job-seekers.pdf</w:t>
      </w:r>
      <w:r w:rsidRPr="001817B0">
        <w:rPr>
          <w:rFonts w:ascii="Times New Roman" w:eastAsia="Times New Roman" w:hAnsi="Times New Roman" w:cs="Times New Roman"/>
          <w:color w:val="156082" w:themeColor="accent1"/>
          <w:kern w:val="0"/>
          <w:u w:val="single"/>
          <w14:ligatures w14:val="none"/>
        </w:rPr>
        <w:t xml:space="preserve"> </w:t>
      </w:r>
    </w:p>
    <w:p w14:paraId="3348C8C0" w14:textId="28D6C344" w:rsidR="001817B0" w:rsidRDefault="001817B0" w:rsidP="001817B0">
      <w:pPr>
        <w:spacing w:after="0" w:line="480" w:lineRule="auto"/>
        <w:rPr>
          <w:rFonts w:ascii="Times New Roman" w:eastAsia="Times New Roman" w:hAnsi="Times New Roman" w:cs="Times New Roman"/>
          <w:kern w:val="0"/>
          <w14:ligatures w14:val="none"/>
        </w:rPr>
      </w:pPr>
      <w:r w:rsidRPr="001817B0">
        <w:rPr>
          <w:rFonts w:ascii="Times New Roman" w:eastAsia="Times New Roman" w:hAnsi="Times New Roman" w:cs="Times New Roman"/>
          <w:kern w:val="0"/>
          <w14:ligatures w14:val="none"/>
        </w:rPr>
        <w:t xml:space="preserve">Duffy, R., &amp; Reld, L. (2010). Spirituality, religion, and career development: Implications for the </w:t>
      </w:r>
    </w:p>
    <w:p w14:paraId="21BAAA4E" w14:textId="77777777" w:rsidR="001817B0" w:rsidRDefault="001817B0" w:rsidP="001817B0">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1817B0">
        <w:rPr>
          <w:rFonts w:ascii="Times New Roman" w:eastAsia="Times New Roman" w:hAnsi="Times New Roman" w:cs="Times New Roman"/>
          <w:kern w:val="0"/>
          <w14:ligatures w14:val="none"/>
        </w:rPr>
        <w:t xml:space="preserve">workplace. </w:t>
      </w:r>
      <w:r w:rsidRPr="001817B0">
        <w:rPr>
          <w:rFonts w:ascii="Times New Roman" w:eastAsia="Times New Roman" w:hAnsi="Times New Roman" w:cs="Times New Roman"/>
          <w:i/>
          <w:iCs/>
          <w:kern w:val="0"/>
          <w14:ligatures w14:val="none"/>
        </w:rPr>
        <w:t>Taylor&amp;Francis</w:t>
      </w:r>
      <w:r w:rsidRPr="001817B0">
        <w:rPr>
          <w:rFonts w:ascii="Times New Roman" w:eastAsia="Times New Roman" w:hAnsi="Times New Roman" w:cs="Times New Roman"/>
          <w:kern w:val="0"/>
          <w14:ligatures w14:val="none"/>
        </w:rPr>
        <w:t xml:space="preserve">, 209-221. </w:t>
      </w:r>
      <w:hyperlink r:id="rId11" w:history="1">
        <w:r w:rsidRPr="001817B0">
          <w:rPr>
            <w:rStyle w:val="Hyperlink"/>
            <w:rFonts w:ascii="Times New Roman" w:eastAsia="Times New Roman" w:hAnsi="Times New Roman" w:cs="Times New Roman"/>
            <w:kern w:val="0"/>
            <w14:ligatures w14:val="none"/>
          </w:rPr>
          <w:t>https://doi.org/10.1080/14766086.2010.500004</w:t>
        </w:r>
      </w:hyperlink>
    </w:p>
    <w:p w14:paraId="05D5CD77" w14:textId="1963ECEE" w:rsidR="00AC5946" w:rsidRDefault="001817B0" w:rsidP="001817B0">
      <w:pPr>
        <w:spacing w:after="0" w:line="480" w:lineRule="auto"/>
        <w:rPr>
          <w:rFonts w:ascii="Times New Roman" w:eastAsia="Times New Roman" w:hAnsi="Times New Roman" w:cs="Times New Roman"/>
          <w:kern w:val="0"/>
          <w14:ligatures w14:val="none"/>
        </w:rPr>
      </w:pPr>
      <w:r w:rsidRPr="001817B0">
        <w:rPr>
          <w:rFonts w:ascii="Times New Roman" w:eastAsia="Times New Roman" w:hAnsi="Times New Roman" w:cs="Times New Roman"/>
          <w:kern w:val="0"/>
          <w14:ligatures w14:val="none"/>
        </w:rPr>
        <w:t xml:space="preserve">Samuels, A. (2020). The Intersection of Career Development and Spirituality: Considerations for </w:t>
      </w:r>
    </w:p>
    <w:p w14:paraId="16CF0CB7" w14:textId="4D3AFAC3" w:rsidR="001817B0" w:rsidRDefault="001817B0" w:rsidP="001817B0">
      <w:pPr>
        <w:spacing w:after="0" w:line="480" w:lineRule="auto"/>
        <w:rPr>
          <w:rFonts w:ascii="Times New Roman" w:eastAsia="Times New Roman" w:hAnsi="Times New Roman" w:cs="Times New Roman"/>
          <w:color w:val="156082" w:themeColor="accent1"/>
          <w:kern w:val="0"/>
          <w14:ligatures w14:val="none"/>
        </w:rPr>
      </w:pPr>
      <w:r>
        <w:rPr>
          <w:rFonts w:ascii="Times New Roman" w:eastAsia="Times New Roman" w:hAnsi="Times New Roman" w:cs="Times New Roman"/>
          <w:kern w:val="0"/>
          <w14:ligatures w14:val="none"/>
        </w:rPr>
        <w:tab/>
      </w:r>
      <w:r w:rsidRPr="001817B0">
        <w:rPr>
          <w:rFonts w:ascii="Times New Roman" w:eastAsia="Times New Roman" w:hAnsi="Times New Roman" w:cs="Times New Roman"/>
          <w:kern w:val="0"/>
          <w14:ligatures w14:val="none"/>
        </w:rPr>
        <w:t xml:space="preserve">Career Professionals. </w:t>
      </w:r>
      <w:r w:rsidRPr="001817B0">
        <w:rPr>
          <w:rFonts w:ascii="Times New Roman" w:eastAsia="Times New Roman" w:hAnsi="Times New Roman" w:cs="Times New Roman"/>
          <w:i/>
          <w:iCs/>
          <w:kern w:val="0"/>
          <w14:ligatures w14:val="none"/>
        </w:rPr>
        <w:t>NCDA</w:t>
      </w:r>
      <w:r w:rsidRPr="001817B0">
        <w:rPr>
          <w:rFonts w:ascii="Times New Roman" w:eastAsia="Times New Roman" w:hAnsi="Times New Roman" w:cs="Times New Roman"/>
          <w:kern w:val="0"/>
          <w14:ligatures w14:val="none"/>
        </w:rPr>
        <w:t xml:space="preserve">. </w:t>
      </w:r>
      <w:hyperlink r:id="rId12" w:history="1">
        <w:r w:rsidRPr="001817B0">
          <w:rPr>
            <w:rStyle w:val="Hyperlink"/>
            <w:rFonts w:ascii="Times New Roman" w:eastAsia="Times New Roman" w:hAnsi="Times New Roman" w:cs="Times New Roman"/>
            <w:kern w:val="0"/>
            <w14:ligatures w14:val="none"/>
          </w:rPr>
          <w:t>https://www.ncda.org/aws/NCDA/page_template</w:t>
        </w:r>
        <w:r w:rsidRPr="00173AF7">
          <w:rPr>
            <w:rStyle w:val="Hyperlink"/>
            <w:rFonts w:ascii="Times New Roman" w:eastAsia="Times New Roman" w:hAnsi="Times New Roman" w:cs="Times New Roman"/>
            <w:kern w:val="0"/>
            <w14:ligatures w14:val="none"/>
          </w:rPr>
          <w:t xml:space="preserve"> </w:t>
        </w:r>
        <w:r w:rsidRPr="001817B0">
          <w:rPr>
            <w:rStyle w:val="Hyperlink"/>
            <w:rFonts w:ascii="Times New Roman" w:eastAsia="Times New Roman" w:hAnsi="Times New Roman" w:cs="Times New Roman"/>
            <w:kern w:val="0"/>
            <w14:ligatures w14:val="none"/>
          </w:rPr>
          <w:t>/show</w:t>
        </w:r>
        <w:r w:rsidRPr="00173AF7">
          <w:rPr>
            <w:rStyle w:val="Hyperlink"/>
            <w:rFonts w:ascii="Times New Roman" w:eastAsia="Times New Roman" w:hAnsi="Times New Roman" w:cs="Times New Roman"/>
            <w:kern w:val="0"/>
            <w14:ligatures w14:val="none"/>
          </w:rPr>
          <w:t xml:space="preserve"> </w:t>
        </w:r>
        <w:r w:rsidRPr="001817B0">
          <w:rPr>
            <w:rStyle w:val="Hyperlink"/>
            <w:rFonts w:ascii="Times New Roman" w:eastAsia="Times New Roman" w:hAnsi="Times New Roman" w:cs="Times New Roman"/>
            <w:kern w:val="0"/>
            <w14:ligatures w14:val="none"/>
          </w:rPr>
          <w:t>_d</w:t>
        </w:r>
        <w:r w:rsidRPr="00173AF7">
          <w:rPr>
            <w:rStyle w:val="Hyperlink"/>
            <w:rFonts w:ascii="Times New Roman" w:eastAsia="Times New Roman" w:hAnsi="Times New Roman" w:cs="Times New Roman"/>
            <w:kern w:val="0"/>
            <w14:ligatures w14:val="none"/>
          </w:rPr>
          <w:t xml:space="preserve"> </w:t>
        </w:r>
      </w:hyperlink>
    </w:p>
    <w:p w14:paraId="35599225" w14:textId="537761BD" w:rsidR="00CE12AE" w:rsidRPr="00CE12AE" w:rsidRDefault="001817B0" w:rsidP="001817B0">
      <w:pPr>
        <w:spacing w:after="0" w:line="480" w:lineRule="auto"/>
        <w:rPr>
          <w:rFonts w:ascii="Times New Roman" w:hAnsi="Times New Roman" w:cs="Times New Roman"/>
        </w:rPr>
      </w:pPr>
      <w:r>
        <w:rPr>
          <w:rFonts w:ascii="Times New Roman" w:eastAsia="Times New Roman" w:hAnsi="Times New Roman" w:cs="Times New Roman"/>
          <w:color w:val="156082" w:themeColor="accent1"/>
          <w:kern w:val="0"/>
          <w14:ligatures w14:val="none"/>
        </w:rPr>
        <w:tab/>
      </w:r>
      <w:r w:rsidRPr="001817B0">
        <w:rPr>
          <w:rFonts w:ascii="Times New Roman" w:eastAsia="Times New Roman" w:hAnsi="Times New Roman" w:cs="Times New Roman"/>
          <w:color w:val="156082" w:themeColor="accent1"/>
          <w:kern w:val="0"/>
          <w:u w:val="single"/>
          <w14:ligatures w14:val="none"/>
        </w:rPr>
        <w:t>etail/332476?model_name=news_article</w:t>
      </w:r>
    </w:p>
    <w:sectPr w:rsidR="00CE12AE" w:rsidRPr="00CE1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73F9C"/>
    <w:rsid w:val="001817B0"/>
    <w:rsid w:val="001F1857"/>
    <w:rsid w:val="002505A4"/>
    <w:rsid w:val="003648A4"/>
    <w:rsid w:val="00490B00"/>
    <w:rsid w:val="006A56C3"/>
    <w:rsid w:val="006D33B0"/>
    <w:rsid w:val="00726557"/>
    <w:rsid w:val="007E619B"/>
    <w:rsid w:val="008513C2"/>
    <w:rsid w:val="00AC5946"/>
    <w:rsid w:val="00CE12AE"/>
    <w:rsid w:val="00DA0D36"/>
    <w:rsid w:val="00FA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1A62"/>
  <w15:chartTrackingRefBased/>
  <w15:docId w15:val="{722EB1EC-B481-4877-90D4-695D94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2AE"/>
    <w:rPr>
      <w:rFonts w:eastAsiaTheme="majorEastAsia" w:cstheme="majorBidi"/>
      <w:color w:val="272727" w:themeColor="text1" w:themeTint="D8"/>
    </w:rPr>
  </w:style>
  <w:style w:type="paragraph" w:styleId="Title">
    <w:name w:val="Title"/>
    <w:basedOn w:val="Normal"/>
    <w:next w:val="Normal"/>
    <w:link w:val="TitleChar"/>
    <w:uiPriority w:val="10"/>
    <w:qFormat/>
    <w:rsid w:val="00CE1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2AE"/>
    <w:pPr>
      <w:spacing w:before="160"/>
      <w:jc w:val="center"/>
    </w:pPr>
    <w:rPr>
      <w:i/>
      <w:iCs/>
      <w:color w:val="404040" w:themeColor="text1" w:themeTint="BF"/>
    </w:rPr>
  </w:style>
  <w:style w:type="character" w:customStyle="1" w:styleId="QuoteChar">
    <w:name w:val="Quote Char"/>
    <w:basedOn w:val="DefaultParagraphFont"/>
    <w:link w:val="Quote"/>
    <w:uiPriority w:val="29"/>
    <w:rsid w:val="00CE12AE"/>
    <w:rPr>
      <w:i/>
      <w:iCs/>
      <w:color w:val="404040" w:themeColor="text1" w:themeTint="BF"/>
    </w:rPr>
  </w:style>
  <w:style w:type="paragraph" w:styleId="ListParagraph">
    <w:name w:val="List Paragraph"/>
    <w:basedOn w:val="Normal"/>
    <w:uiPriority w:val="34"/>
    <w:qFormat/>
    <w:rsid w:val="00CE12AE"/>
    <w:pPr>
      <w:ind w:left="720"/>
      <w:contextualSpacing/>
    </w:pPr>
  </w:style>
  <w:style w:type="character" w:styleId="IntenseEmphasis">
    <w:name w:val="Intense Emphasis"/>
    <w:basedOn w:val="DefaultParagraphFont"/>
    <w:uiPriority w:val="21"/>
    <w:qFormat/>
    <w:rsid w:val="00CE12AE"/>
    <w:rPr>
      <w:i/>
      <w:iCs/>
      <w:color w:val="0F4761" w:themeColor="accent1" w:themeShade="BF"/>
    </w:rPr>
  </w:style>
  <w:style w:type="paragraph" w:styleId="IntenseQuote">
    <w:name w:val="Intense Quote"/>
    <w:basedOn w:val="Normal"/>
    <w:next w:val="Normal"/>
    <w:link w:val="IntenseQuoteChar"/>
    <w:uiPriority w:val="30"/>
    <w:qFormat/>
    <w:rsid w:val="00CE1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2AE"/>
    <w:rPr>
      <w:i/>
      <w:iCs/>
      <w:color w:val="0F4761" w:themeColor="accent1" w:themeShade="BF"/>
    </w:rPr>
  </w:style>
  <w:style w:type="character" w:styleId="IntenseReference">
    <w:name w:val="Intense Reference"/>
    <w:basedOn w:val="DefaultParagraphFont"/>
    <w:uiPriority w:val="32"/>
    <w:qFormat/>
    <w:rsid w:val="00CE12AE"/>
    <w:rPr>
      <w:b/>
      <w:bCs/>
      <w:smallCaps/>
      <w:color w:val="0F4761" w:themeColor="accent1" w:themeShade="BF"/>
      <w:spacing w:val="5"/>
    </w:rPr>
  </w:style>
  <w:style w:type="character" w:customStyle="1" w:styleId="citationstylesgno2wrpf">
    <w:name w:val="citationstyles_gno2wrpf"/>
    <w:basedOn w:val="DefaultParagraphFont"/>
    <w:rsid w:val="00AC5946"/>
  </w:style>
  <w:style w:type="character" w:styleId="Emphasis">
    <w:name w:val="Emphasis"/>
    <w:basedOn w:val="DefaultParagraphFont"/>
    <w:uiPriority w:val="20"/>
    <w:qFormat/>
    <w:rsid w:val="00AC5946"/>
    <w:rPr>
      <w:i/>
      <w:iCs/>
    </w:rPr>
  </w:style>
  <w:style w:type="character" w:styleId="Hyperlink">
    <w:name w:val="Hyperlink"/>
    <w:basedOn w:val="DefaultParagraphFont"/>
    <w:uiPriority w:val="99"/>
    <w:unhideWhenUsed/>
    <w:rsid w:val="00AC5946"/>
    <w:rPr>
      <w:color w:val="467886" w:themeColor="hyperlink"/>
      <w:u w:val="single"/>
    </w:rPr>
  </w:style>
  <w:style w:type="character" w:styleId="UnresolvedMention">
    <w:name w:val="Unresolved Mention"/>
    <w:basedOn w:val="DefaultParagraphFont"/>
    <w:uiPriority w:val="99"/>
    <w:semiHidden/>
    <w:unhideWhenUsed/>
    <w:rsid w:val="00AC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7881">
      <w:bodyDiv w:val="1"/>
      <w:marLeft w:val="0"/>
      <w:marRight w:val="0"/>
      <w:marTop w:val="0"/>
      <w:marBottom w:val="0"/>
      <w:divBdr>
        <w:top w:val="none" w:sz="0" w:space="0" w:color="auto"/>
        <w:left w:val="none" w:sz="0" w:space="0" w:color="auto"/>
        <w:bottom w:val="none" w:sz="0" w:space="0" w:color="auto"/>
        <w:right w:val="none" w:sz="0" w:space="0" w:color="auto"/>
      </w:divBdr>
    </w:div>
    <w:div w:id="134834866">
      <w:bodyDiv w:val="1"/>
      <w:marLeft w:val="0"/>
      <w:marRight w:val="0"/>
      <w:marTop w:val="0"/>
      <w:marBottom w:val="0"/>
      <w:divBdr>
        <w:top w:val="none" w:sz="0" w:space="0" w:color="auto"/>
        <w:left w:val="none" w:sz="0" w:space="0" w:color="auto"/>
        <w:bottom w:val="none" w:sz="0" w:space="0" w:color="auto"/>
        <w:right w:val="none" w:sz="0" w:space="0" w:color="auto"/>
      </w:divBdr>
    </w:div>
    <w:div w:id="308558260">
      <w:bodyDiv w:val="1"/>
      <w:marLeft w:val="0"/>
      <w:marRight w:val="0"/>
      <w:marTop w:val="0"/>
      <w:marBottom w:val="0"/>
      <w:divBdr>
        <w:top w:val="none" w:sz="0" w:space="0" w:color="auto"/>
        <w:left w:val="none" w:sz="0" w:space="0" w:color="auto"/>
        <w:bottom w:val="none" w:sz="0" w:space="0" w:color="auto"/>
        <w:right w:val="none" w:sz="0" w:space="0" w:color="auto"/>
      </w:divBdr>
    </w:div>
    <w:div w:id="440076416">
      <w:bodyDiv w:val="1"/>
      <w:marLeft w:val="0"/>
      <w:marRight w:val="0"/>
      <w:marTop w:val="0"/>
      <w:marBottom w:val="0"/>
      <w:divBdr>
        <w:top w:val="none" w:sz="0" w:space="0" w:color="auto"/>
        <w:left w:val="none" w:sz="0" w:space="0" w:color="auto"/>
        <w:bottom w:val="none" w:sz="0" w:space="0" w:color="auto"/>
        <w:right w:val="none" w:sz="0" w:space="0" w:color="auto"/>
      </w:divBdr>
    </w:div>
    <w:div w:id="508446355">
      <w:bodyDiv w:val="1"/>
      <w:marLeft w:val="0"/>
      <w:marRight w:val="0"/>
      <w:marTop w:val="0"/>
      <w:marBottom w:val="0"/>
      <w:divBdr>
        <w:top w:val="none" w:sz="0" w:space="0" w:color="auto"/>
        <w:left w:val="none" w:sz="0" w:space="0" w:color="auto"/>
        <w:bottom w:val="none" w:sz="0" w:space="0" w:color="auto"/>
        <w:right w:val="none" w:sz="0" w:space="0" w:color="auto"/>
      </w:divBdr>
    </w:div>
    <w:div w:id="547691113">
      <w:bodyDiv w:val="1"/>
      <w:marLeft w:val="0"/>
      <w:marRight w:val="0"/>
      <w:marTop w:val="0"/>
      <w:marBottom w:val="0"/>
      <w:divBdr>
        <w:top w:val="none" w:sz="0" w:space="0" w:color="auto"/>
        <w:left w:val="none" w:sz="0" w:space="0" w:color="auto"/>
        <w:bottom w:val="none" w:sz="0" w:space="0" w:color="auto"/>
        <w:right w:val="none" w:sz="0" w:space="0" w:color="auto"/>
      </w:divBdr>
    </w:div>
    <w:div w:id="547834921">
      <w:bodyDiv w:val="1"/>
      <w:marLeft w:val="0"/>
      <w:marRight w:val="0"/>
      <w:marTop w:val="0"/>
      <w:marBottom w:val="0"/>
      <w:divBdr>
        <w:top w:val="none" w:sz="0" w:space="0" w:color="auto"/>
        <w:left w:val="none" w:sz="0" w:space="0" w:color="auto"/>
        <w:bottom w:val="none" w:sz="0" w:space="0" w:color="auto"/>
        <w:right w:val="none" w:sz="0" w:space="0" w:color="auto"/>
      </w:divBdr>
    </w:div>
    <w:div w:id="585193967">
      <w:bodyDiv w:val="1"/>
      <w:marLeft w:val="0"/>
      <w:marRight w:val="0"/>
      <w:marTop w:val="0"/>
      <w:marBottom w:val="0"/>
      <w:divBdr>
        <w:top w:val="none" w:sz="0" w:space="0" w:color="auto"/>
        <w:left w:val="none" w:sz="0" w:space="0" w:color="auto"/>
        <w:bottom w:val="none" w:sz="0" w:space="0" w:color="auto"/>
        <w:right w:val="none" w:sz="0" w:space="0" w:color="auto"/>
      </w:divBdr>
    </w:div>
    <w:div w:id="882716326">
      <w:bodyDiv w:val="1"/>
      <w:marLeft w:val="0"/>
      <w:marRight w:val="0"/>
      <w:marTop w:val="0"/>
      <w:marBottom w:val="0"/>
      <w:divBdr>
        <w:top w:val="none" w:sz="0" w:space="0" w:color="auto"/>
        <w:left w:val="none" w:sz="0" w:space="0" w:color="auto"/>
        <w:bottom w:val="none" w:sz="0" w:space="0" w:color="auto"/>
        <w:right w:val="none" w:sz="0" w:space="0" w:color="auto"/>
      </w:divBdr>
    </w:div>
    <w:div w:id="1030374644">
      <w:bodyDiv w:val="1"/>
      <w:marLeft w:val="0"/>
      <w:marRight w:val="0"/>
      <w:marTop w:val="0"/>
      <w:marBottom w:val="0"/>
      <w:divBdr>
        <w:top w:val="none" w:sz="0" w:space="0" w:color="auto"/>
        <w:left w:val="none" w:sz="0" w:space="0" w:color="auto"/>
        <w:bottom w:val="none" w:sz="0" w:space="0" w:color="auto"/>
        <w:right w:val="none" w:sz="0" w:space="0" w:color="auto"/>
      </w:divBdr>
    </w:div>
    <w:div w:id="1099567239">
      <w:bodyDiv w:val="1"/>
      <w:marLeft w:val="0"/>
      <w:marRight w:val="0"/>
      <w:marTop w:val="0"/>
      <w:marBottom w:val="0"/>
      <w:divBdr>
        <w:top w:val="none" w:sz="0" w:space="0" w:color="auto"/>
        <w:left w:val="none" w:sz="0" w:space="0" w:color="auto"/>
        <w:bottom w:val="none" w:sz="0" w:space="0" w:color="auto"/>
        <w:right w:val="none" w:sz="0" w:space="0" w:color="auto"/>
      </w:divBdr>
    </w:div>
    <w:div w:id="1186403066">
      <w:bodyDiv w:val="1"/>
      <w:marLeft w:val="0"/>
      <w:marRight w:val="0"/>
      <w:marTop w:val="0"/>
      <w:marBottom w:val="0"/>
      <w:divBdr>
        <w:top w:val="none" w:sz="0" w:space="0" w:color="auto"/>
        <w:left w:val="none" w:sz="0" w:space="0" w:color="auto"/>
        <w:bottom w:val="none" w:sz="0" w:space="0" w:color="auto"/>
        <w:right w:val="none" w:sz="0" w:space="0" w:color="auto"/>
      </w:divBdr>
    </w:div>
    <w:div w:id="1343360247">
      <w:bodyDiv w:val="1"/>
      <w:marLeft w:val="0"/>
      <w:marRight w:val="0"/>
      <w:marTop w:val="0"/>
      <w:marBottom w:val="0"/>
      <w:divBdr>
        <w:top w:val="none" w:sz="0" w:space="0" w:color="auto"/>
        <w:left w:val="none" w:sz="0" w:space="0" w:color="auto"/>
        <w:bottom w:val="none" w:sz="0" w:space="0" w:color="auto"/>
        <w:right w:val="none" w:sz="0" w:space="0" w:color="auto"/>
      </w:divBdr>
    </w:div>
    <w:div w:id="1564948773">
      <w:bodyDiv w:val="1"/>
      <w:marLeft w:val="0"/>
      <w:marRight w:val="0"/>
      <w:marTop w:val="0"/>
      <w:marBottom w:val="0"/>
      <w:divBdr>
        <w:top w:val="none" w:sz="0" w:space="0" w:color="auto"/>
        <w:left w:val="none" w:sz="0" w:space="0" w:color="auto"/>
        <w:bottom w:val="none" w:sz="0" w:space="0" w:color="auto"/>
        <w:right w:val="none" w:sz="0" w:space="0" w:color="auto"/>
      </w:divBdr>
    </w:div>
    <w:div w:id="1582835410">
      <w:bodyDiv w:val="1"/>
      <w:marLeft w:val="0"/>
      <w:marRight w:val="0"/>
      <w:marTop w:val="0"/>
      <w:marBottom w:val="0"/>
      <w:divBdr>
        <w:top w:val="none" w:sz="0" w:space="0" w:color="auto"/>
        <w:left w:val="none" w:sz="0" w:space="0" w:color="auto"/>
        <w:bottom w:val="none" w:sz="0" w:space="0" w:color="auto"/>
        <w:right w:val="none" w:sz="0" w:space="0" w:color="auto"/>
      </w:divBdr>
    </w:div>
    <w:div w:id="1688872904">
      <w:bodyDiv w:val="1"/>
      <w:marLeft w:val="0"/>
      <w:marRight w:val="0"/>
      <w:marTop w:val="0"/>
      <w:marBottom w:val="0"/>
      <w:divBdr>
        <w:top w:val="none" w:sz="0" w:space="0" w:color="auto"/>
        <w:left w:val="none" w:sz="0" w:space="0" w:color="auto"/>
        <w:bottom w:val="none" w:sz="0" w:space="0" w:color="auto"/>
        <w:right w:val="none" w:sz="0" w:space="0" w:color="auto"/>
      </w:divBdr>
    </w:div>
    <w:div w:id="1812014932">
      <w:bodyDiv w:val="1"/>
      <w:marLeft w:val="0"/>
      <w:marRight w:val="0"/>
      <w:marTop w:val="0"/>
      <w:marBottom w:val="0"/>
      <w:divBdr>
        <w:top w:val="none" w:sz="0" w:space="0" w:color="auto"/>
        <w:left w:val="none" w:sz="0" w:space="0" w:color="auto"/>
        <w:bottom w:val="none" w:sz="0" w:space="0" w:color="auto"/>
        <w:right w:val="none" w:sz="0" w:space="0" w:color="auto"/>
      </w:divBdr>
    </w:div>
    <w:div w:id="1934704484">
      <w:bodyDiv w:val="1"/>
      <w:marLeft w:val="0"/>
      <w:marRight w:val="0"/>
      <w:marTop w:val="0"/>
      <w:marBottom w:val="0"/>
      <w:divBdr>
        <w:top w:val="none" w:sz="0" w:space="0" w:color="auto"/>
        <w:left w:val="none" w:sz="0" w:space="0" w:color="auto"/>
        <w:bottom w:val="none" w:sz="0" w:space="0" w:color="auto"/>
        <w:right w:val="none" w:sz="0" w:space="0" w:color="auto"/>
      </w:divBdr>
    </w:div>
    <w:div w:id="2041584841">
      <w:bodyDiv w:val="1"/>
      <w:marLeft w:val="0"/>
      <w:marRight w:val="0"/>
      <w:marTop w:val="0"/>
      <w:marBottom w:val="0"/>
      <w:divBdr>
        <w:top w:val="none" w:sz="0" w:space="0" w:color="auto"/>
        <w:left w:val="none" w:sz="0" w:space="0" w:color="auto"/>
        <w:bottom w:val="none" w:sz="0" w:space="0" w:color="auto"/>
        <w:right w:val="none" w:sz="0" w:space="0" w:color="auto"/>
      </w:divBdr>
    </w:div>
    <w:div w:id="20818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ca/articles/care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emindtherapy.com/therapy/career-counseling/" TargetMode="External"/><Relationship Id="rId12" Type="http://schemas.openxmlformats.org/officeDocument/2006/relationships/hyperlink" Target="https://www.ncda.org/aws/NCDA/page_template%20/show%20_d%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ippia.com/advice/career-change-statistics/" TargetMode="External"/><Relationship Id="rId11" Type="http://schemas.openxmlformats.org/officeDocument/2006/relationships/hyperlink" Target="https://doi.org/10.1080/14766086.2010.500004" TargetMode="External"/><Relationship Id="rId5" Type="http://schemas.openxmlformats.org/officeDocument/2006/relationships/hyperlink" Target="https://doi.org/10.1080/23311886.2019.1583049" TargetMode="External"/><Relationship Id="rId10" Type="http://schemas.openxmlformats.org/officeDocument/2006/relationships/hyperlink" Target="https://www.povertyactionlab.org/sites/default/files/Jan-22-reducing-search-barriers-for-job-seekers.pdf" TargetMode="External"/><Relationship Id="rId4" Type="http://schemas.openxmlformats.org/officeDocument/2006/relationships/hyperlink" Target="https://www.indeed.com/career-advice/career-development/career-development-theo%20ry#FrankParsonETraitandFactorTheory" TargetMode="External"/><Relationship Id="rId9" Type="http://schemas.openxmlformats.org/officeDocument/2006/relationships/hyperlink" Target="https://www.coursera.org/ca/articles/career-counseling?msockid%20=1ef7d1b752d76%20c8a3300c234536d6db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11572</TotalTime>
  <Pages>8</Pages>
  <Words>1872</Words>
  <Characters>10301</Characters>
  <Application>Microsoft Office Word</Application>
  <DocSecurity>0</DocSecurity>
  <Lines>257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4</cp:revision>
  <dcterms:created xsi:type="dcterms:W3CDTF">2024-06-18T03:12:00Z</dcterms:created>
  <dcterms:modified xsi:type="dcterms:W3CDTF">2024-06-26T05:32:00Z</dcterms:modified>
</cp:coreProperties>
</file>